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80619" w14:paraId="46079901" w14:textId="77777777" w:rsidTr="00C80619">
        <w:tc>
          <w:tcPr>
            <w:tcW w:w="9350" w:type="dxa"/>
            <w:shd w:val="clear" w:color="auto" w:fill="E7E6E6" w:themeFill="background2"/>
          </w:tcPr>
          <w:p w14:paraId="056670F2" w14:textId="6C3553F8" w:rsidR="00C80619" w:rsidRDefault="00C80619" w:rsidP="00C80619">
            <w:pPr>
              <w:jc w:val="center"/>
              <w:rPr>
                <w:rFonts w:ascii="Aptos Serif" w:hAnsi="Aptos Serif" w:cs="Aptos Serif"/>
                <w:b/>
                <w:bCs/>
                <w:smallCaps/>
                <w:sz w:val="28"/>
                <w:szCs w:val="28"/>
                <w:u w:val="single"/>
              </w:rPr>
            </w:pPr>
            <w:r w:rsidRPr="00C80619">
              <w:rPr>
                <w:rFonts w:ascii="Aptos Serif" w:hAnsi="Aptos Serif" w:cs="Aptos Serif"/>
                <w:b/>
                <w:bCs/>
                <w:smallCaps/>
                <w:sz w:val="36"/>
                <w:szCs w:val="36"/>
                <w:u w:val="single"/>
              </w:rPr>
              <w:t>COVID-19 Recommendations</w:t>
            </w:r>
          </w:p>
        </w:tc>
      </w:tr>
    </w:tbl>
    <w:p w14:paraId="51E49DE3" w14:textId="2145C592" w:rsidR="00DF32F1" w:rsidRPr="00E946F8" w:rsidRDefault="00E946F8" w:rsidP="00B839ED">
      <w:pPr>
        <w:rPr>
          <w:rFonts w:ascii="Aptos Serif" w:hAnsi="Aptos Serif" w:cs="Aptos Serif"/>
          <w:b/>
          <w:bCs/>
          <w:sz w:val="24"/>
          <w:szCs w:val="24"/>
          <w:u w:val="single"/>
        </w:rPr>
      </w:pPr>
      <w:r w:rsidRPr="00E946F8">
        <w:rPr>
          <w:rFonts w:ascii="Aptos Serif" w:hAnsi="Aptos Serif" w:cs="Aptos Serif"/>
          <w:b/>
          <w:bCs/>
          <w:sz w:val="24"/>
          <w:szCs w:val="24"/>
          <w:u w:val="single"/>
        </w:rPr>
        <w:t>DOC Staff Guidelines</w:t>
      </w:r>
    </w:p>
    <w:p w14:paraId="5F38B9EE" w14:textId="691125D0" w:rsidR="00B839ED" w:rsidRPr="005D1921" w:rsidRDefault="00B839ED" w:rsidP="00B839ED">
      <w:pPr>
        <w:rPr>
          <w:rFonts w:ascii="Aptos Serif" w:hAnsi="Aptos Serif" w:cs="Aptos Serif"/>
          <w:sz w:val="24"/>
          <w:szCs w:val="24"/>
        </w:rPr>
      </w:pPr>
      <w:r w:rsidRPr="005D1921">
        <w:rPr>
          <w:rFonts w:ascii="Aptos Serif" w:hAnsi="Aptos Serif" w:cs="Aptos Serif"/>
          <w:sz w:val="24"/>
          <w:szCs w:val="24"/>
        </w:rPr>
        <w:t>March 1, 2024</w:t>
      </w:r>
    </w:p>
    <w:p w14:paraId="6C436E0E" w14:textId="2F1457F1" w:rsidR="009F26F0" w:rsidRPr="00B839ED" w:rsidRDefault="66F92771" w:rsidP="009F26F0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</w:rPr>
        <w:t>CDC states a</w:t>
      </w:r>
      <w:r w:rsidR="009F26F0" w:rsidRPr="19A9151D">
        <w:rPr>
          <w:rFonts w:ascii="Aptos Serif" w:hAnsi="Aptos Serif" w:cs="Aptos Serif"/>
          <w:sz w:val="24"/>
          <w:szCs w:val="24"/>
        </w:rPr>
        <w:t xml:space="preserve">s </w:t>
      </w:r>
      <w:r w:rsidR="00EF561F" w:rsidRPr="19A9151D">
        <w:rPr>
          <w:rFonts w:ascii="Aptos Serif" w:hAnsi="Aptos Serif" w:cs="Aptos Serif"/>
          <w:sz w:val="24"/>
          <w:szCs w:val="24"/>
        </w:rPr>
        <w:t xml:space="preserve">the </w:t>
      </w:r>
      <w:r w:rsidR="009F26F0" w:rsidRPr="19A9151D">
        <w:rPr>
          <w:rFonts w:ascii="Aptos Serif" w:hAnsi="Aptos Serif" w:cs="Aptos Serif"/>
          <w:sz w:val="24"/>
          <w:szCs w:val="24"/>
        </w:rPr>
        <w:t>fall and winter virus season ends, it’s clear that the situation surrounding COVID-19 has changed.  </w:t>
      </w:r>
      <w:r w:rsidR="00847521" w:rsidRPr="19A9151D">
        <w:rPr>
          <w:rFonts w:ascii="Aptos Serif" w:hAnsi="Aptos Serif" w:cs="Aptos Serif"/>
          <w:sz w:val="24"/>
          <w:szCs w:val="24"/>
        </w:rPr>
        <w:t xml:space="preserve">Though it remains an </w:t>
      </w:r>
      <w:r w:rsidR="009F26F0" w:rsidRPr="19A9151D">
        <w:rPr>
          <w:rFonts w:ascii="Aptos Serif" w:hAnsi="Aptos Serif" w:cs="Aptos Serif"/>
          <w:sz w:val="24"/>
          <w:szCs w:val="24"/>
        </w:rPr>
        <w:t>important health threat,</w:t>
      </w:r>
      <w:r w:rsidR="00847521" w:rsidRPr="19A9151D">
        <w:rPr>
          <w:rFonts w:ascii="Aptos Serif" w:hAnsi="Aptos Serif" w:cs="Aptos Serif"/>
          <w:sz w:val="24"/>
          <w:szCs w:val="24"/>
        </w:rPr>
        <w:t xml:space="preserve"> COVID-19 is no</w:t>
      </w:r>
      <w:r w:rsidR="009F26F0" w:rsidRPr="19A9151D">
        <w:rPr>
          <w:rFonts w:ascii="Aptos Serif" w:hAnsi="Aptos Serif" w:cs="Aptos Serif"/>
          <w:sz w:val="24"/>
          <w:szCs w:val="24"/>
        </w:rPr>
        <w:t xml:space="preserve"> longer the emergency that it once was, and its health impacts increasingly resemble those of other respiratory viral illnesses, including flu and RSV.</w:t>
      </w:r>
    </w:p>
    <w:p w14:paraId="71E1FE80" w14:textId="165D2BFD" w:rsidR="009F26F0" w:rsidRPr="00B839ED" w:rsidRDefault="00F93E27" w:rsidP="009F26F0">
      <w:pPr>
        <w:rPr>
          <w:rFonts w:ascii="Aptos Serif" w:hAnsi="Aptos Serif" w:cs="Aptos Serif"/>
          <w:sz w:val="24"/>
          <w:szCs w:val="24"/>
        </w:rPr>
      </w:pPr>
      <w:r w:rsidRPr="00B839ED">
        <w:rPr>
          <w:rFonts w:ascii="Aptos Serif" w:hAnsi="Aptos Serif" w:cs="Aptos Serif"/>
          <w:sz w:val="24"/>
          <w:szCs w:val="24"/>
        </w:rPr>
        <w:t xml:space="preserve">The Centers for Disease Control and Prevention (CDC) </w:t>
      </w:r>
      <w:r w:rsidR="00E946F8">
        <w:rPr>
          <w:rFonts w:ascii="Aptos Serif" w:hAnsi="Aptos Serif" w:cs="Aptos Serif"/>
          <w:sz w:val="24"/>
          <w:szCs w:val="24"/>
        </w:rPr>
        <w:t xml:space="preserve">continue </w:t>
      </w:r>
      <w:r w:rsidR="009F26F0" w:rsidRPr="00B839ED">
        <w:rPr>
          <w:rFonts w:ascii="Aptos Serif" w:hAnsi="Aptos Serif" w:cs="Aptos Serif"/>
          <w:sz w:val="24"/>
          <w:szCs w:val="24"/>
        </w:rPr>
        <w:t>to support and suggest:</w:t>
      </w:r>
    </w:p>
    <w:p w14:paraId="451F3A0D" w14:textId="77777777" w:rsidR="00DD3816" w:rsidRPr="00B839ED" w:rsidRDefault="009F26F0" w:rsidP="009F26F0">
      <w:pPr>
        <w:pStyle w:val="ListParagraph"/>
        <w:numPr>
          <w:ilvl w:val="0"/>
          <w:numId w:val="4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Updated vaccines</w:t>
      </w:r>
    </w:p>
    <w:p w14:paraId="3EC45F1C" w14:textId="77777777" w:rsidR="00DD3816" w:rsidRPr="00B839ED" w:rsidRDefault="009F26F0" w:rsidP="009F26F0">
      <w:pPr>
        <w:pStyle w:val="ListParagraph"/>
        <w:numPr>
          <w:ilvl w:val="0"/>
          <w:numId w:val="4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Frequent hand washing</w:t>
      </w:r>
    </w:p>
    <w:p w14:paraId="5F2EEA0A" w14:textId="77777777" w:rsidR="00DD3816" w:rsidRPr="00B839ED" w:rsidRDefault="009F26F0" w:rsidP="009F26F0">
      <w:pPr>
        <w:pStyle w:val="ListParagraph"/>
        <w:numPr>
          <w:ilvl w:val="0"/>
          <w:numId w:val="4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Frequent cleaning</w:t>
      </w:r>
    </w:p>
    <w:p w14:paraId="1719F381" w14:textId="77777777" w:rsidR="00DD3816" w:rsidRPr="00B839ED" w:rsidRDefault="009F26F0" w:rsidP="009F26F0">
      <w:pPr>
        <w:pStyle w:val="ListParagraph"/>
        <w:numPr>
          <w:ilvl w:val="0"/>
          <w:numId w:val="4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Air exchange or fresh air</w:t>
      </w:r>
    </w:p>
    <w:p w14:paraId="3FF4D6D8" w14:textId="77777777" w:rsidR="00DD3816" w:rsidRPr="00B839ED" w:rsidRDefault="009F26F0" w:rsidP="009F26F0">
      <w:pPr>
        <w:pStyle w:val="ListParagraph"/>
        <w:numPr>
          <w:ilvl w:val="0"/>
          <w:numId w:val="4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Awareness of respiratory symptoms</w:t>
      </w:r>
    </w:p>
    <w:p w14:paraId="01161673" w14:textId="345F8FB1" w:rsidR="009F26F0" w:rsidRDefault="009F26F0" w:rsidP="009F26F0">
      <w:pPr>
        <w:pStyle w:val="ListParagraph"/>
        <w:numPr>
          <w:ilvl w:val="0"/>
          <w:numId w:val="4"/>
        </w:numPr>
        <w:rPr>
          <w:rFonts w:ascii="Aptos Serif" w:hAnsi="Aptos Serif" w:cs="Aptos Serif"/>
        </w:rPr>
      </w:pPr>
      <w:r w:rsidRPr="19A9151D">
        <w:rPr>
          <w:rFonts w:ascii="Aptos Serif" w:hAnsi="Aptos Serif" w:cs="Aptos Serif"/>
        </w:rPr>
        <w:t>Masking to reduce the spread of virus or for self-comfort</w:t>
      </w:r>
      <w:r w:rsidR="0EBF2198" w:rsidRPr="19A9151D">
        <w:rPr>
          <w:rFonts w:ascii="Aptos Serif" w:hAnsi="Aptos Serif" w:cs="Aptos Serif"/>
        </w:rPr>
        <w:t xml:space="preserve"> as </w:t>
      </w:r>
      <w:proofErr w:type="gramStart"/>
      <w:r w:rsidR="0EBF2198" w:rsidRPr="19A9151D">
        <w:rPr>
          <w:rFonts w:ascii="Aptos Serif" w:hAnsi="Aptos Serif" w:cs="Aptos Serif"/>
        </w:rPr>
        <w:t>needed</w:t>
      </w:r>
      <w:proofErr w:type="gramEnd"/>
    </w:p>
    <w:p w14:paraId="44F84127" w14:textId="77777777" w:rsidR="00C80619" w:rsidRPr="00B839ED" w:rsidRDefault="00C80619" w:rsidP="00C80619">
      <w:pPr>
        <w:pStyle w:val="ListParagraph"/>
        <w:rPr>
          <w:rFonts w:ascii="Aptos Serif" w:hAnsi="Aptos Serif" w:cs="Aptos Seri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80619" w14:paraId="451363C5" w14:textId="77777777" w:rsidTr="00F72334">
        <w:tc>
          <w:tcPr>
            <w:tcW w:w="9350" w:type="dxa"/>
            <w:shd w:val="clear" w:color="auto" w:fill="D9E2F3" w:themeFill="accent1" w:themeFillTint="33"/>
          </w:tcPr>
          <w:p w14:paraId="2C89FF49" w14:textId="3F44494B" w:rsidR="00C80619" w:rsidRPr="00F72334" w:rsidRDefault="00C80619" w:rsidP="00F72334">
            <w:pPr>
              <w:jc w:val="center"/>
              <w:rPr>
                <w:rFonts w:ascii="Aptos Serif" w:hAnsi="Aptos Serif" w:cs="Aptos Serif"/>
                <w:b/>
                <w:bCs/>
                <w:smallCaps/>
                <w:sz w:val="24"/>
                <w:szCs w:val="24"/>
              </w:rPr>
            </w:pPr>
            <w:r w:rsidRPr="00F72334">
              <w:rPr>
                <w:rFonts w:ascii="Aptos Serif" w:hAnsi="Aptos Serif" w:cs="Aptos Serif"/>
                <w:b/>
                <w:bCs/>
                <w:smallCaps/>
                <w:sz w:val="28"/>
                <w:szCs w:val="28"/>
              </w:rPr>
              <w:t>For all DOC Staff</w:t>
            </w:r>
          </w:p>
        </w:tc>
      </w:tr>
    </w:tbl>
    <w:p w14:paraId="6473A793" w14:textId="2BE247A0" w:rsidR="009F26F0" w:rsidRPr="00B839ED" w:rsidRDefault="009F26F0" w:rsidP="00B839ED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</w:rPr>
        <w:t>CDC guidance states</w:t>
      </w:r>
      <w:r w:rsidR="002537FD" w:rsidRPr="19A9151D">
        <w:rPr>
          <w:rFonts w:ascii="Aptos Serif" w:hAnsi="Aptos Serif" w:cs="Aptos Serif"/>
          <w:sz w:val="24"/>
          <w:szCs w:val="24"/>
        </w:rPr>
        <w:t>, a</w:t>
      </w:r>
      <w:r w:rsidRPr="19A9151D">
        <w:rPr>
          <w:rFonts w:ascii="Aptos Serif" w:hAnsi="Aptos Serif" w:cs="Aptos Serif"/>
          <w:sz w:val="24"/>
          <w:szCs w:val="24"/>
        </w:rPr>
        <w:t xml:space="preserve">s much as possible, </w:t>
      </w:r>
      <w:r w:rsidR="002537FD" w:rsidRPr="19A9151D">
        <w:rPr>
          <w:rFonts w:ascii="Aptos Serif" w:hAnsi="Aptos Serif" w:cs="Aptos Serif"/>
          <w:sz w:val="24"/>
          <w:szCs w:val="24"/>
        </w:rPr>
        <w:t>individuals</w:t>
      </w:r>
      <w:r w:rsidRPr="19A9151D">
        <w:rPr>
          <w:rFonts w:ascii="Aptos Serif" w:hAnsi="Aptos Serif" w:cs="Aptos Serif"/>
          <w:sz w:val="24"/>
          <w:szCs w:val="24"/>
        </w:rPr>
        <w:t xml:space="preserve"> </w:t>
      </w:r>
      <w:r w:rsidR="5680D2CA" w:rsidRPr="19A9151D">
        <w:rPr>
          <w:rFonts w:ascii="Aptos Serif" w:hAnsi="Aptos Serif" w:cs="Aptos Serif"/>
          <w:sz w:val="24"/>
          <w:szCs w:val="24"/>
        </w:rPr>
        <w:t xml:space="preserve">who have symptoms </w:t>
      </w:r>
      <w:r w:rsidRPr="19A9151D">
        <w:rPr>
          <w:rFonts w:ascii="Aptos Serif" w:hAnsi="Aptos Serif" w:cs="Aptos Serif"/>
          <w:sz w:val="24"/>
          <w:szCs w:val="24"/>
        </w:rPr>
        <w:t>should stay home and away from others until at least 24 hours after both</w:t>
      </w:r>
      <w:r w:rsidR="3D8D30DF" w:rsidRPr="19A9151D">
        <w:rPr>
          <w:rFonts w:ascii="Aptos Serif" w:hAnsi="Aptos Serif" w:cs="Aptos Serif"/>
          <w:sz w:val="24"/>
          <w:szCs w:val="24"/>
        </w:rPr>
        <w:t xml:space="preserve"> of the following:</w:t>
      </w:r>
    </w:p>
    <w:p w14:paraId="35DA6629" w14:textId="77777777" w:rsidR="002537FD" w:rsidRPr="00B839ED" w:rsidRDefault="009F26F0" w:rsidP="009F26F0">
      <w:pPr>
        <w:pStyle w:val="ListParagraph"/>
        <w:numPr>
          <w:ilvl w:val="0"/>
          <w:numId w:val="5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Your symptoms are getting better overall, and</w:t>
      </w:r>
    </w:p>
    <w:p w14:paraId="00EFF94A" w14:textId="39F98E71" w:rsidR="009F26F0" w:rsidRPr="00B839ED" w:rsidRDefault="009F26F0" w:rsidP="009F26F0">
      <w:pPr>
        <w:pStyle w:val="ListParagraph"/>
        <w:numPr>
          <w:ilvl w:val="0"/>
          <w:numId w:val="5"/>
        </w:numPr>
        <w:rPr>
          <w:rFonts w:ascii="Aptos Serif" w:hAnsi="Aptos Serif" w:cs="Aptos Serif"/>
        </w:rPr>
      </w:pPr>
      <w:r w:rsidRPr="00B839ED">
        <w:rPr>
          <w:rFonts w:ascii="Aptos Serif" w:hAnsi="Aptos Serif" w:cs="Aptos Serif"/>
        </w:rPr>
        <w:t>You have not had a fever (and are not using fever-reducing medication).</w:t>
      </w:r>
    </w:p>
    <w:p w14:paraId="113B4B6D" w14:textId="60772B67" w:rsidR="009F26F0" w:rsidRDefault="009F26F0" w:rsidP="009F26F0">
      <w:pPr>
        <w:rPr>
          <w:rFonts w:ascii="Aptos Serif" w:hAnsi="Aptos Serif" w:cs="Aptos Serif"/>
          <w:sz w:val="24"/>
          <w:szCs w:val="24"/>
        </w:rPr>
      </w:pPr>
      <w:r w:rsidRPr="00B839ED">
        <w:rPr>
          <w:rFonts w:ascii="Aptos Serif" w:hAnsi="Aptos Serif" w:cs="Aptos Serif"/>
          <w:sz w:val="24"/>
          <w:szCs w:val="24"/>
        </w:rPr>
        <w:t xml:space="preserve">There </w:t>
      </w:r>
      <w:r w:rsidR="00C80619">
        <w:rPr>
          <w:rFonts w:ascii="Aptos Serif" w:hAnsi="Aptos Serif" w:cs="Aptos Serif"/>
          <w:sz w:val="24"/>
          <w:szCs w:val="24"/>
        </w:rPr>
        <w:t>are</w:t>
      </w:r>
      <w:r w:rsidRPr="00B839ED">
        <w:rPr>
          <w:rFonts w:ascii="Aptos Serif" w:hAnsi="Aptos Serif" w:cs="Aptos Serif"/>
          <w:sz w:val="24"/>
          <w:szCs w:val="24"/>
        </w:rPr>
        <w:t xml:space="preserve"> no testing recommendations or requirements for the public.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72334" w14:paraId="6B9457B2" w14:textId="77777777" w:rsidTr="00F72334">
        <w:tc>
          <w:tcPr>
            <w:tcW w:w="9350" w:type="dxa"/>
            <w:shd w:val="clear" w:color="auto" w:fill="D9E2F3" w:themeFill="accent1" w:themeFillTint="33"/>
          </w:tcPr>
          <w:p w14:paraId="220316F4" w14:textId="3BD4149D" w:rsidR="00F72334" w:rsidRDefault="00F72334" w:rsidP="00F72334">
            <w:pPr>
              <w:spacing w:before="100" w:after="100"/>
              <w:jc w:val="center"/>
              <w:rPr>
                <w:rFonts w:ascii="Aptos Serif" w:hAnsi="Aptos Serif" w:cs="Aptos Serif"/>
                <w:sz w:val="24"/>
                <w:szCs w:val="24"/>
              </w:rPr>
            </w:pPr>
            <w:r w:rsidRPr="00F72334">
              <w:rPr>
                <w:rFonts w:ascii="Aptos Serif" w:hAnsi="Aptos Serif" w:cs="Aptos Serif"/>
                <w:b/>
                <w:bCs/>
                <w:smallCaps/>
                <w:sz w:val="28"/>
                <w:szCs w:val="28"/>
              </w:rPr>
              <w:t>For Incarcerated Individuals</w:t>
            </w:r>
          </w:p>
        </w:tc>
      </w:tr>
    </w:tbl>
    <w:p w14:paraId="0C10FD70" w14:textId="5EE930EA" w:rsidR="009F26F0" w:rsidRPr="00B839ED" w:rsidRDefault="009F26F0" w:rsidP="009F26F0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  <w:u w:val="single"/>
        </w:rPr>
        <w:t>Isolation</w:t>
      </w:r>
      <w:r w:rsidRPr="19A9151D">
        <w:rPr>
          <w:rFonts w:ascii="Aptos Serif" w:hAnsi="Aptos Serif" w:cs="Aptos Serif"/>
          <w:sz w:val="24"/>
          <w:szCs w:val="24"/>
        </w:rPr>
        <w:t xml:space="preserve">: Due to the enclosed setting and </w:t>
      </w:r>
      <w:r w:rsidR="004D4D0D" w:rsidRPr="19A9151D">
        <w:rPr>
          <w:rFonts w:ascii="Aptos Serif" w:hAnsi="Aptos Serif" w:cs="Aptos Serif"/>
          <w:sz w:val="24"/>
          <w:szCs w:val="24"/>
        </w:rPr>
        <w:t xml:space="preserve">the </w:t>
      </w:r>
      <w:r w:rsidRPr="19A9151D">
        <w:rPr>
          <w:rFonts w:ascii="Aptos Serif" w:hAnsi="Aptos Serif" w:cs="Aptos Serif"/>
          <w:sz w:val="24"/>
          <w:szCs w:val="24"/>
        </w:rPr>
        <w:t xml:space="preserve">risk of infectious disease spread, the Office of the Ombudsman continues to advise isolation for those incarcerated individuals who test positive for COVID-19 infection.  Incarcerated individuals who demonstrate symptoms of respiratory illness should be tested for COVID-19. </w:t>
      </w:r>
      <w:r w:rsidR="00552BB4" w:rsidRPr="19A9151D">
        <w:rPr>
          <w:rFonts w:ascii="Aptos Serif" w:hAnsi="Aptos Serif" w:cs="Aptos Serif"/>
          <w:sz w:val="24"/>
          <w:szCs w:val="24"/>
        </w:rPr>
        <w:t>COV</w:t>
      </w:r>
      <w:r w:rsidR="004957B6">
        <w:rPr>
          <w:rFonts w:ascii="Aptos Serif" w:hAnsi="Aptos Serif" w:cs="Aptos Serif"/>
          <w:sz w:val="24"/>
          <w:szCs w:val="24"/>
        </w:rPr>
        <w:t>I</w:t>
      </w:r>
      <w:r w:rsidR="00552BB4" w:rsidRPr="19A9151D">
        <w:rPr>
          <w:rFonts w:ascii="Aptos Serif" w:hAnsi="Aptos Serif" w:cs="Aptos Serif"/>
          <w:sz w:val="24"/>
          <w:szCs w:val="24"/>
        </w:rPr>
        <w:t>D-19-positive</w:t>
      </w:r>
      <w:r w:rsidRPr="19A9151D">
        <w:rPr>
          <w:rFonts w:ascii="Aptos Serif" w:hAnsi="Aptos Serif" w:cs="Aptos Serif"/>
          <w:sz w:val="24"/>
          <w:szCs w:val="24"/>
        </w:rPr>
        <w:t xml:space="preserve"> incarcerated individuals should remain in isolation with no contact with other incarcerated individuals for </w:t>
      </w:r>
      <w:r w:rsidR="004D4D0D" w:rsidRPr="19A9151D">
        <w:rPr>
          <w:rFonts w:ascii="Aptos Serif" w:hAnsi="Aptos Serif" w:cs="Aptos Serif"/>
          <w:sz w:val="24"/>
          <w:szCs w:val="24"/>
        </w:rPr>
        <w:t>7</w:t>
      </w:r>
      <w:r w:rsidRPr="19A9151D">
        <w:rPr>
          <w:rFonts w:ascii="Aptos Serif" w:hAnsi="Aptos Serif" w:cs="Aptos Serif"/>
          <w:sz w:val="24"/>
          <w:szCs w:val="24"/>
        </w:rPr>
        <w:t xml:space="preserve"> days with release on day 8. </w:t>
      </w:r>
    </w:p>
    <w:p w14:paraId="5E920014" w14:textId="330A551D" w:rsidR="19A9151D" w:rsidRDefault="009F26F0" w:rsidP="19A9151D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  <w:u w:val="single"/>
        </w:rPr>
        <w:lastRenderedPageBreak/>
        <w:t>Quarantine</w:t>
      </w:r>
      <w:r w:rsidRPr="19A9151D">
        <w:rPr>
          <w:rFonts w:ascii="Aptos Serif" w:hAnsi="Aptos Serif" w:cs="Aptos Serif"/>
          <w:sz w:val="24"/>
          <w:szCs w:val="24"/>
        </w:rPr>
        <w:t>: Those incarcerated individuals who are in close contact for an extended amount of time (</w:t>
      </w:r>
      <w:r w:rsidR="004D4D0D" w:rsidRPr="19A9151D">
        <w:rPr>
          <w:rFonts w:ascii="Aptos Serif" w:hAnsi="Aptos Serif" w:cs="Aptos Serif"/>
          <w:sz w:val="24"/>
          <w:szCs w:val="24"/>
        </w:rPr>
        <w:t>e.g</w:t>
      </w:r>
      <w:r w:rsidRPr="19A9151D">
        <w:rPr>
          <w:rFonts w:ascii="Aptos Serif" w:hAnsi="Aptos Serif" w:cs="Aptos Serif"/>
          <w:sz w:val="24"/>
          <w:szCs w:val="24"/>
        </w:rPr>
        <w:t>.</w:t>
      </w:r>
      <w:r w:rsidR="004D4D0D" w:rsidRPr="19A9151D">
        <w:rPr>
          <w:rFonts w:ascii="Aptos Serif" w:hAnsi="Aptos Serif" w:cs="Aptos Serif"/>
          <w:sz w:val="24"/>
          <w:szCs w:val="24"/>
        </w:rPr>
        <w:t>,</w:t>
      </w:r>
      <w:r w:rsidRPr="19A9151D">
        <w:rPr>
          <w:rFonts w:ascii="Aptos Serif" w:hAnsi="Aptos Serif" w:cs="Aptos Serif"/>
          <w:sz w:val="24"/>
          <w:szCs w:val="24"/>
        </w:rPr>
        <w:t xml:space="preserve"> roommates) should be tested for COVID-19 and quarantined for </w:t>
      </w:r>
      <w:r w:rsidR="004D4D0D" w:rsidRPr="19A9151D">
        <w:rPr>
          <w:rFonts w:ascii="Aptos Serif" w:hAnsi="Aptos Serif" w:cs="Aptos Serif"/>
          <w:sz w:val="24"/>
          <w:szCs w:val="24"/>
        </w:rPr>
        <w:t>5</w:t>
      </w:r>
      <w:r w:rsidRPr="19A9151D">
        <w:rPr>
          <w:rFonts w:ascii="Aptos Serif" w:hAnsi="Aptos Serif" w:cs="Aptos Serif"/>
          <w:sz w:val="24"/>
          <w:szCs w:val="24"/>
        </w:rPr>
        <w:t xml:space="preserve"> days with a second </w:t>
      </w:r>
      <w:r w:rsidR="004D4D0D" w:rsidRPr="19A9151D">
        <w:rPr>
          <w:rFonts w:ascii="Aptos Serif" w:hAnsi="Aptos Serif" w:cs="Aptos Serif"/>
          <w:sz w:val="24"/>
          <w:szCs w:val="24"/>
        </w:rPr>
        <w:t xml:space="preserve">COVID-19 </w:t>
      </w:r>
      <w:r w:rsidRPr="19A9151D">
        <w:rPr>
          <w:rFonts w:ascii="Aptos Serif" w:hAnsi="Aptos Serif" w:cs="Aptos Serif"/>
          <w:sz w:val="24"/>
          <w:szCs w:val="24"/>
        </w:rPr>
        <w:t xml:space="preserve">test on day 5 and release from quarantine on day 6.  </w:t>
      </w:r>
    </w:p>
    <w:p w14:paraId="0C1D1173" w14:textId="501A43A7" w:rsidR="009F26F0" w:rsidRPr="00B839ED" w:rsidRDefault="009F26F0" w:rsidP="004D2C97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  <w:u w:val="single"/>
        </w:rPr>
        <w:t>New Intakes</w:t>
      </w:r>
      <w:r w:rsidRPr="19A9151D">
        <w:rPr>
          <w:rFonts w:ascii="Aptos Serif" w:hAnsi="Aptos Serif" w:cs="Aptos Serif"/>
          <w:sz w:val="24"/>
          <w:szCs w:val="24"/>
        </w:rPr>
        <w:t xml:space="preserve">:  Each newly incarcerated person who arrives at intake should be tested for COVID-19.  If the incarcerated person is negative and without symptoms, the usual process for intake should continue with no isolation or quarantine required for infection control reasons.  A symptom </w:t>
      </w:r>
      <w:proofErr w:type="gramStart"/>
      <w:r w:rsidRPr="19A9151D">
        <w:rPr>
          <w:rFonts w:ascii="Aptos Serif" w:hAnsi="Aptos Serif" w:cs="Aptos Serif"/>
          <w:sz w:val="24"/>
          <w:szCs w:val="24"/>
        </w:rPr>
        <w:t>check</w:t>
      </w:r>
      <w:proofErr w:type="gramEnd"/>
      <w:r w:rsidRPr="19A9151D">
        <w:rPr>
          <w:rFonts w:ascii="Aptos Serif" w:hAnsi="Aptos Serif" w:cs="Aptos Serif"/>
          <w:sz w:val="24"/>
          <w:szCs w:val="24"/>
        </w:rPr>
        <w:t xml:space="preserve"> at day </w:t>
      </w:r>
      <w:r w:rsidR="00CC0EE1" w:rsidRPr="19A9151D">
        <w:rPr>
          <w:rFonts w:ascii="Aptos Serif" w:hAnsi="Aptos Serif" w:cs="Aptos Serif"/>
          <w:sz w:val="24"/>
          <w:szCs w:val="24"/>
        </w:rPr>
        <w:t>5</w:t>
      </w:r>
      <w:r w:rsidRPr="19A9151D">
        <w:rPr>
          <w:rFonts w:ascii="Aptos Serif" w:hAnsi="Aptos Serif" w:cs="Aptos Serif"/>
          <w:sz w:val="24"/>
          <w:szCs w:val="24"/>
        </w:rPr>
        <w:t xml:space="preserve"> is advised.  </w:t>
      </w:r>
    </w:p>
    <w:p w14:paraId="00E8BCFF" w14:textId="52F1BBB3" w:rsidR="009F26F0" w:rsidRPr="00B839ED" w:rsidRDefault="009F26F0" w:rsidP="004D2C97">
      <w:pPr>
        <w:rPr>
          <w:rFonts w:ascii="Aptos Serif" w:hAnsi="Aptos Serif" w:cs="Aptos Serif"/>
          <w:sz w:val="24"/>
          <w:szCs w:val="24"/>
        </w:rPr>
      </w:pPr>
      <w:r w:rsidRPr="00F72334">
        <w:rPr>
          <w:rFonts w:ascii="Aptos Serif" w:hAnsi="Aptos Serif" w:cs="Aptos Serif"/>
          <w:sz w:val="24"/>
          <w:szCs w:val="24"/>
          <w:u w:val="single"/>
        </w:rPr>
        <w:t>Transfers</w:t>
      </w:r>
      <w:r w:rsidRPr="00B839ED">
        <w:rPr>
          <w:rFonts w:ascii="Aptos Serif" w:hAnsi="Aptos Serif" w:cs="Aptos Serif"/>
          <w:sz w:val="24"/>
          <w:szCs w:val="24"/>
        </w:rPr>
        <w:t>:  If the incarcerated individual has no symptoms at the time of transfer, no COVID-19 test is required. If there is a COVID-19 outbreak at the sending facility and the incarcerated individual is at higher risk, a COVID-19 test prior to transfer should be considered.</w:t>
      </w:r>
    </w:p>
    <w:p w14:paraId="7BA720D4" w14:textId="407015FB" w:rsidR="009F26F0" w:rsidRPr="00B839ED" w:rsidRDefault="009F26F0" w:rsidP="004D2C97">
      <w:pPr>
        <w:rPr>
          <w:rFonts w:ascii="Aptos Serif" w:hAnsi="Aptos Serif" w:cs="Aptos Serif"/>
          <w:sz w:val="24"/>
          <w:szCs w:val="24"/>
        </w:rPr>
      </w:pPr>
      <w:r w:rsidRPr="19A9151D">
        <w:rPr>
          <w:rFonts w:ascii="Aptos Serif" w:hAnsi="Aptos Serif" w:cs="Aptos Serif"/>
          <w:sz w:val="24"/>
          <w:szCs w:val="24"/>
        </w:rPr>
        <w:t xml:space="preserve">As we move into the </w:t>
      </w:r>
      <w:r w:rsidR="134A7720" w:rsidRPr="19A9151D">
        <w:rPr>
          <w:rFonts w:ascii="Aptos Serif" w:hAnsi="Aptos Serif" w:cs="Aptos Serif"/>
          <w:sz w:val="24"/>
          <w:szCs w:val="24"/>
        </w:rPr>
        <w:t>new</w:t>
      </w:r>
      <w:r w:rsidRPr="19A9151D">
        <w:rPr>
          <w:rFonts w:ascii="Aptos Serif" w:hAnsi="Aptos Serif" w:cs="Aptos Serif"/>
          <w:sz w:val="24"/>
          <w:szCs w:val="24"/>
        </w:rPr>
        <w:t xml:space="preserve"> phase of </w:t>
      </w:r>
      <w:r w:rsidR="42A47CC5" w:rsidRPr="19A9151D">
        <w:rPr>
          <w:rFonts w:ascii="Aptos Serif" w:hAnsi="Aptos Serif" w:cs="Aptos Serif"/>
          <w:sz w:val="24"/>
          <w:szCs w:val="24"/>
        </w:rPr>
        <w:t xml:space="preserve">recommendations for </w:t>
      </w:r>
      <w:r w:rsidRPr="19A9151D">
        <w:rPr>
          <w:rFonts w:ascii="Aptos Serif" w:hAnsi="Aptos Serif" w:cs="Aptos Serif"/>
          <w:sz w:val="24"/>
          <w:szCs w:val="24"/>
        </w:rPr>
        <w:t xml:space="preserve">the COVID-19 virus, it will be included in all respiratory viruses and should be </w:t>
      </w:r>
      <w:r w:rsidR="5B0C2852" w:rsidRPr="19A9151D">
        <w:rPr>
          <w:rFonts w:ascii="Aptos Serif" w:hAnsi="Aptos Serif" w:cs="Aptos Serif"/>
          <w:sz w:val="24"/>
          <w:szCs w:val="24"/>
        </w:rPr>
        <w:t xml:space="preserve">one of the viruses to be </w:t>
      </w:r>
      <w:r w:rsidRPr="19A9151D">
        <w:rPr>
          <w:rFonts w:ascii="Aptos Serif" w:hAnsi="Aptos Serif" w:cs="Aptos Serif"/>
          <w:sz w:val="24"/>
          <w:szCs w:val="24"/>
        </w:rPr>
        <w:t xml:space="preserve">considered if any incarcerated individual has respiratory symptoms or complaints. </w:t>
      </w:r>
    </w:p>
    <w:p w14:paraId="3523D5E3" w14:textId="7070D1A4" w:rsidR="00201221" w:rsidRPr="0055534C" w:rsidRDefault="00201221" w:rsidP="002A1FBC">
      <w:pPr>
        <w:contextualSpacing/>
        <w:rPr>
          <w:rFonts w:ascii="Aptos Serif" w:hAnsi="Aptos Serif" w:cs="Aptos Serif"/>
        </w:rPr>
      </w:pPr>
    </w:p>
    <w:sectPr w:rsidR="00201221" w:rsidRPr="0055534C" w:rsidSect="005C02D0">
      <w:headerReference w:type="default" r:id="rId11"/>
      <w:footerReference w:type="default" r:id="rId12"/>
      <w:pgSz w:w="12240" w:h="15840"/>
      <w:pgMar w:top="2136" w:right="1440" w:bottom="10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AC0E5" w14:textId="77777777" w:rsidR="005C02D0" w:rsidRDefault="005C02D0" w:rsidP="00E0284E">
      <w:pPr>
        <w:spacing w:before="0" w:after="0"/>
      </w:pPr>
      <w:r>
        <w:separator/>
      </w:r>
    </w:p>
  </w:endnote>
  <w:endnote w:type="continuationSeparator" w:id="0">
    <w:p w14:paraId="3AB22EC2" w14:textId="77777777" w:rsidR="005C02D0" w:rsidRDefault="005C02D0" w:rsidP="00E0284E">
      <w:pPr>
        <w:spacing w:before="0" w:after="0"/>
      </w:pPr>
      <w:r>
        <w:continuationSeparator/>
      </w:r>
    </w:p>
  </w:endnote>
  <w:endnote w:type="continuationNotice" w:id="1">
    <w:p w14:paraId="24748367" w14:textId="77777777" w:rsidR="005C02D0" w:rsidRDefault="005C02D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07034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6EEAB9E" w14:textId="6D60DF5C" w:rsidR="00F3557E" w:rsidRPr="00F3557E" w:rsidRDefault="00F3557E" w:rsidP="00F3557E">
            <w:pPr>
              <w:pStyle w:val="Footer"/>
              <w:spacing w:beforeAutospacing="0" w:afterAutospacing="0"/>
              <w:contextualSpacing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5ED6020" w14:textId="5D6FD942" w:rsidR="002C07D6" w:rsidRDefault="002C07D6" w:rsidP="00F3557E">
            <w:pPr>
              <w:pStyle w:val="Footer"/>
              <w:spacing w:beforeAutospacing="0" w:afterAutospacing="0"/>
              <w:contextualSpacing/>
              <w:jc w:val="center"/>
            </w:pPr>
            <w:r w:rsidRPr="006C220E">
              <w:rPr>
                <w:rFonts w:ascii="Times New Roman" w:hAnsi="Times New Roman" w:cs="Times New Roman"/>
                <w:sz w:val="16"/>
                <w:szCs w:val="16"/>
              </w:rPr>
              <w:t xml:space="preserve">Page 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begin"/>
            </w:r>
            <w:r w:rsidRPr="006C22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PAGE </w:instrTex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separate"/>
            </w:r>
            <w:r w:rsidRPr="006C220E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end"/>
            </w:r>
            <w:r w:rsidRPr="006C220E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begin"/>
            </w:r>
            <w:r w:rsidRPr="006C22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NUMPAGES  </w:instrTex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separate"/>
            </w:r>
            <w:r w:rsidRPr="006C220E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C220E">
              <w:rPr>
                <w:rFonts w:ascii="Times New Roman" w:hAnsi="Times New Roman" w:cs="Times New Roman"/>
                <w:b/>
                <w:bCs/>
                <w:color w:val="2B579A"/>
                <w:sz w:val="16"/>
                <w:szCs w:val="16"/>
                <w:shd w:val="clear" w:color="auto" w:fill="E6E6E6"/>
              </w:rPr>
              <w:fldChar w:fldCharType="end"/>
            </w:r>
          </w:p>
        </w:sdtContent>
      </w:sdt>
    </w:sdtContent>
  </w:sdt>
  <w:p w14:paraId="485BAA35" w14:textId="77777777" w:rsidR="002C07D6" w:rsidRDefault="002C0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CFB83" w14:textId="77777777" w:rsidR="005C02D0" w:rsidRDefault="005C02D0" w:rsidP="00E0284E">
      <w:pPr>
        <w:spacing w:before="0" w:after="0"/>
      </w:pPr>
      <w:bookmarkStart w:id="0" w:name="_Hlk44573870"/>
      <w:bookmarkEnd w:id="0"/>
      <w:r>
        <w:separator/>
      </w:r>
    </w:p>
  </w:footnote>
  <w:footnote w:type="continuationSeparator" w:id="0">
    <w:p w14:paraId="0C72EB71" w14:textId="77777777" w:rsidR="005C02D0" w:rsidRDefault="005C02D0" w:rsidP="00E0284E">
      <w:pPr>
        <w:spacing w:before="0" w:after="0"/>
      </w:pPr>
      <w:r>
        <w:continuationSeparator/>
      </w:r>
    </w:p>
  </w:footnote>
  <w:footnote w:type="continuationNotice" w:id="1">
    <w:p w14:paraId="4D17D04F" w14:textId="77777777" w:rsidR="005C02D0" w:rsidRDefault="005C02D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EC13" w14:textId="18B54E7E" w:rsidR="00E0284E" w:rsidRPr="00E64066" w:rsidRDefault="006118DF" w:rsidP="00760E3A">
    <w:pPr>
      <w:pStyle w:val="Heading3"/>
      <w:ind w:left="5040"/>
      <w:contextualSpacing/>
      <w:rPr>
        <w:sz w:val="20"/>
      </w:rPr>
    </w:pPr>
    <w:r>
      <w:rPr>
        <w:bCs w:val="0"/>
        <w:smallCaps/>
        <w:noProof/>
        <w:color w:val="2B579A"/>
        <w:sz w:val="20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6667F1D8" wp14:editId="0ED069D8">
          <wp:simplePos x="0" y="0"/>
          <wp:positionH relativeFrom="column">
            <wp:posOffset>3876040</wp:posOffset>
          </wp:positionH>
          <wp:positionV relativeFrom="paragraph">
            <wp:posOffset>-195580</wp:posOffset>
          </wp:positionV>
          <wp:extent cx="2145470" cy="1028623"/>
          <wp:effectExtent l="0" t="0" r="7620" b="635"/>
          <wp:wrapNone/>
          <wp:docPr id="2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04"/>
                  <a:stretch/>
                </pic:blipFill>
                <pic:spPr bwMode="auto">
                  <a:xfrm>
                    <a:off x="0" y="0"/>
                    <a:ext cx="2145470" cy="10286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C47">
      <w:rPr>
        <w:b w:val="0"/>
        <w:i/>
        <w:noProof/>
        <w:color w:val="2B579A"/>
        <w:sz w:val="20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19DE7F4D" wp14:editId="16AD07EF">
          <wp:simplePos x="0" y="0"/>
          <wp:positionH relativeFrom="column">
            <wp:posOffset>19050</wp:posOffset>
          </wp:positionH>
          <wp:positionV relativeFrom="paragraph">
            <wp:posOffset>-120650</wp:posOffset>
          </wp:positionV>
          <wp:extent cx="3730274" cy="781050"/>
          <wp:effectExtent l="0" t="0" r="3810" b="0"/>
          <wp:wrapNone/>
          <wp:docPr id="1671269642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269642" name="Picture 1" descr="A black background with blu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8466" cy="78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6F4A">
      <w:rPr>
        <w:bCs w:val="0"/>
        <w:smallCaps/>
        <w:sz w:val="20"/>
      </w:rPr>
      <w:t xml:space="preserve"> </w:t>
    </w:r>
  </w:p>
  <w:p w14:paraId="29023EA1" w14:textId="217B77F2" w:rsidR="00E0284E" w:rsidRPr="00E64066" w:rsidRDefault="00E0284E" w:rsidP="00D421FD">
    <w:pPr>
      <w:spacing w:before="0" w:beforeAutospacing="0" w:after="0" w:afterAutospacing="0"/>
      <w:ind w:left="5040" w:firstLine="720"/>
      <w:contextualSpacing/>
      <w:rPr>
        <w:rFonts w:ascii="Times New Roman" w:hAnsi="Times New Roman" w:cs="Times New Roman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559E5"/>
    <w:multiLevelType w:val="hybridMultilevel"/>
    <w:tmpl w:val="38988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F203D"/>
    <w:multiLevelType w:val="hybridMultilevel"/>
    <w:tmpl w:val="B2F60D2C"/>
    <w:lvl w:ilvl="0" w:tplc="CDE8B546">
      <w:start w:val="50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C1CD7"/>
    <w:multiLevelType w:val="multilevel"/>
    <w:tmpl w:val="1EACE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A635C5"/>
    <w:multiLevelType w:val="hybridMultilevel"/>
    <w:tmpl w:val="3DD20A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B3B8E"/>
    <w:multiLevelType w:val="hybridMultilevel"/>
    <w:tmpl w:val="E51866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919343">
    <w:abstractNumId w:val="1"/>
  </w:num>
  <w:num w:numId="2" w16cid:durableId="1214082007">
    <w:abstractNumId w:val="2"/>
  </w:num>
  <w:num w:numId="3" w16cid:durableId="1244296640">
    <w:abstractNumId w:val="0"/>
  </w:num>
  <w:num w:numId="4" w16cid:durableId="798568011">
    <w:abstractNumId w:val="3"/>
  </w:num>
  <w:num w:numId="5" w16cid:durableId="1023747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IwN7C0sDS2MDU3MzNX0lEKTi0uzszPAykwqwUAoe4oeiwAAAA="/>
  </w:docVars>
  <w:rsids>
    <w:rsidRoot w:val="00E0284E"/>
    <w:rsid w:val="0000680B"/>
    <w:rsid w:val="00014A71"/>
    <w:rsid w:val="00025EF1"/>
    <w:rsid w:val="00037C4D"/>
    <w:rsid w:val="000417ED"/>
    <w:rsid w:val="00094F99"/>
    <w:rsid w:val="001119F7"/>
    <w:rsid w:val="001152AA"/>
    <w:rsid w:val="00183AC3"/>
    <w:rsid w:val="001D12FB"/>
    <w:rsid w:val="00201221"/>
    <w:rsid w:val="002458A5"/>
    <w:rsid w:val="002537FD"/>
    <w:rsid w:val="002A1FBC"/>
    <w:rsid w:val="002B7CFD"/>
    <w:rsid w:val="002C07D6"/>
    <w:rsid w:val="002C25ED"/>
    <w:rsid w:val="002E60C0"/>
    <w:rsid w:val="0031171C"/>
    <w:rsid w:val="0031361C"/>
    <w:rsid w:val="0035056C"/>
    <w:rsid w:val="00385B85"/>
    <w:rsid w:val="00387E94"/>
    <w:rsid w:val="003942EA"/>
    <w:rsid w:val="003A06A8"/>
    <w:rsid w:val="003A1C47"/>
    <w:rsid w:val="004532E9"/>
    <w:rsid w:val="00461CC4"/>
    <w:rsid w:val="00474B7B"/>
    <w:rsid w:val="00495088"/>
    <w:rsid w:val="004957B6"/>
    <w:rsid w:val="004B528E"/>
    <w:rsid w:val="004C4961"/>
    <w:rsid w:val="004D194E"/>
    <w:rsid w:val="004D2C97"/>
    <w:rsid w:val="004D4D0D"/>
    <w:rsid w:val="00502137"/>
    <w:rsid w:val="00552BB4"/>
    <w:rsid w:val="0055534C"/>
    <w:rsid w:val="00572740"/>
    <w:rsid w:val="005979E7"/>
    <w:rsid w:val="005A59F2"/>
    <w:rsid w:val="005C02D0"/>
    <w:rsid w:val="005D1921"/>
    <w:rsid w:val="005F5C56"/>
    <w:rsid w:val="006118DF"/>
    <w:rsid w:val="00626D9C"/>
    <w:rsid w:val="00671C16"/>
    <w:rsid w:val="0067779D"/>
    <w:rsid w:val="006C220E"/>
    <w:rsid w:val="00724F52"/>
    <w:rsid w:val="00727538"/>
    <w:rsid w:val="00750436"/>
    <w:rsid w:val="00760E3A"/>
    <w:rsid w:val="007B5F97"/>
    <w:rsid w:val="007D334E"/>
    <w:rsid w:val="00825AA3"/>
    <w:rsid w:val="0083583E"/>
    <w:rsid w:val="00847521"/>
    <w:rsid w:val="008716CE"/>
    <w:rsid w:val="008A0877"/>
    <w:rsid w:val="008C3B45"/>
    <w:rsid w:val="008D4A9C"/>
    <w:rsid w:val="008F48E3"/>
    <w:rsid w:val="009029B4"/>
    <w:rsid w:val="009441E4"/>
    <w:rsid w:val="00951863"/>
    <w:rsid w:val="00961F17"/>
    <w:rsid w:val="009B0F03"/>
    <w:rsid w:val="009C77B7"/>
    <w:rsid w:val="009F26F0"/>
    <w:rsid w:val="00A01ACE"/>
    <w:rsid w:val="00A718CB"/>
    <w:rsid w:val="00A87731"/>
    <w:rsid w:val="00B839ED"/>
    <w:rsid w:val="00BA1A3B"/>
    <w:rsid w:val="00BB299F"/>
    <w:rsid w:val="00BF328F"/>
    <w:rsid w:val="00C26459"/>
    <w:rsid w:val="00C33D4F"/>
    <w:rsid w:val="00C53DC8"/>
    <w:rsid w:val="00C80619"/>
    <w:rsid w:val="00C96DE7"/>
    <w:rsid w:val="00C97E09"/>
    <w:rsid w:val="00CC0EE1"/>
    <w:rsid w:val="00CE637B"/>
    <w:rsid w:val="00D308C8"/>
    <w:rsid w:val="00D421FD"/>
    <w:rsid w:val="00D44E33"/>
    <w:rsid w:val="00D93D71"/>
    <w:rsid w:val="00DC1708"/>
    <w:rsid w:val="00DC29E5"/>
    <w:rsid w:val="00DD3816"/>
    <w:rsid w:val="00DF32F1"/>
    <w:rsid w:val="00E0284E"/>
    <w:rsid w:val="00E64066"/>
    <w:rsid w:val="00E8106B"/>
    <w:rsid w:val="00E946F8"/>
    <w:rsid w:val="00EB2905"/>
    <w:rsid w:val="00ED6F4A"/>
    <w:rsid w:val="00EF561F"/>
    <w:rsid w:val="00F3557E"/>
    <w:rsid w:val="00F65B16"/>
    <w:rsid w:val="00F71F93"/>
    <w:rsid w:val="00F72334"/>
    <w:rsid w:val="00F93E27"/>
    <w:rsid w:val="00FC1B0C"/>
    <w:rsid w:val="00FD584A"/>
    <w:rsid w:val="03DC936D"/>
    <w:rsid w:val="06A3897D"/>
    <w:rsid w:val="0EBF2198"/>
    <w:rsid w:val="134A7720"/>
    <w:rsid w:val="19A9151D"/>
    <w:rsid w:val="3365B686"/>
    <w:rsid w:val="3A62E0FC"/>
    <w:rsid w:val="3D8D30DF"/>
    <w:rsid w:val="42A47CC5"/>
    <w:rsid w:val="528C0431"/>
    <w:rsid w:val="5680D2CA"/>
    <w:rsid w:val="5B0C2852"/>
    <w:rsid w:val="66F92771"/>
    <w:rsid w:val="69EC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076D27"/>
  <w15:chartTrackingRefBased/>
  <w15:docId w15:val="{7E0218CC-8158-4DFA-8485-89B057BA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0284E"/>
    <w:pPr>
      <w:keepNext/>
      <w:spacing w:before="0" w:beforeAutospacing="0" w:after="0" w:afterAutospacing="0"/>
      <w:outlineLvl w:val="2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84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0284E"/>
  </w:style>
  <w:style w:type="paragraph" w:styleId="Footer">
    <w:name w:val="footer"/>
    <w:basedOn w:val="Normal"/>
    <w:link w:val="FooterChar"/>
    <w:uiPriority w:val="99"/>
    <w:unhideWhenUsed/>
    <w:rsid w:val="00E0284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0284E"/>
  </w:style>
  <w:style w:type="character" w:customStyle="1" w:styleId="Heading3Char">
    <w:name w:val="Heading 3 Char"/>
    <w:basedOn w:val="DefaultParagraphFont"/>
    <w:link w:val="Heading3"/>
    <w:rsid w:val="00E0284E"/>
    <w:rPr>
      <w:rFonts w:ascii="Times New Roman" w:eastAsia="Times New Roman" w:hAnsi="Times New Roman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1F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1F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24F5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17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7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7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7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71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5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B1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F26F0"/>
    <w:pPr>
      <w:spacing w:before="0" w:beforeAutospacing="0" w:after="0" w:afterAutospacing="0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CA623A5F8E543ACC9AB77350EE56B" ma:contentTypeVersion="18" ma:contentTypeDescription="Create a new document." ma:contentTypeScope="" ma:versionID="8740c91ea59ecf122e8baf6e79f8caf1">
  <xsd:schema xmlns:xsd="http://www.w3.org/2001/XMLSchema" xmlns:xs="http://www.w3.org/2001/XMLSchema" xmlns:p="http://schemas.microsoft.com/office/2006/metadata/properties" xmlns:ns2="27e920db-bfb0-4ab0-975a-1d270247483f" xmlns:ns3="96079529-7098-47a2-93c5-3903cd4a077e" targetNamespace="http://schemas.microsoft.com/office/2006/metadata/properties" ma:root="true" ma:fieldsID="3ee07c9e1080e5379ddbbc7565a50469" ns2:_="" ns3:_="">
    <xsd:import namespace="27e920db-bfb0-4ab0-975a-1d270247483f"/>
    <xsd:import namespace="96079529-7098-47a2-93c5-3903cd4a0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920db-bfb0-4ab0-975a-1d2702474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c592f6e-9db9-49f2-9f9e-7d6ee315d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79529-7098-47a2-93c5-3903cd4a0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751761f-fa72-40b7-9cb8-79d60b83e711}" ma:internalName="TaxCatchAll" ma:showField="CatchAllData" ma:web="96079529-7098-47a2-93c5-3903cd4a0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e920db-bfb0-4ab0-975a-1d270247483f">
      <Terms xmlns="http://schemas.microsoft.com/office/infopath/2007/PartnerControls"/>
    </lcf76f155ced4ddcb4097134ff3c332f>
    <TaxCatchAll xmlns="96079529-7098-47a2-93c5-3903cd4a077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F6CAD-861A-4B91-930D-2E71093A5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2940D9-E522-44A5-ABCD-AEC6CE0E3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920db-bfb0-4ab0-975a-1d270247483f"/>
    <ds:schemaRef ds:uri="96079529-7098-47a2-93c5-3903cd4a0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3A05A-4472-4B8E-8CDE-704F96989F1B}">
  <ds:schemaRefs>
    <ds:schemaRef ds:uri="http://schemas.microsoft.com/office/2006/metadata/properties"/>
    <ds:schemaRef ds:uri="http://schemas.microsoft.com/office/infopath/2007/PartnerControls"/>
    <ds:schemaRef ds:uri="27e920db-bfb0-4ab0-975a-1d270247483f"/>
    <ds:schemaRef ds:uri="96079529-7098-47a2-93c5-3903cd4a077e"/>
  </ds:schemaRefs>
</ds:datastoreItem>
</file>

<file path=customXml/itemProps4.xml><?xml version="1.0" encoding="utf-8"?>
<ds:datastoreItem xmlns:ds="http://schemas.openxmlformats.org/officeDocument/2006/customXml" ds:itemID="{5478B28A-692D-411D-B129-FD099FFF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DeLanders, Richard</dc:creator>
  <cp:keywords/>
  <dc:description/>
  <cp:lastModifiedBy>Andersen, Lauren M</cp:lastModifiedBy>
  <cp:revision>5</cp:revision>
  <dcterms:created xsi:type="dcterms:W3CDTF">2024-03-06T12:36:00Z</dcterms:created>
  <dcterms:modified xsi:type="dcterms:W3CDTF">2024-03-07T14:19:00Z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0x010100E68CA623A5F8E543ACC9AB77350EE56B</vt:lpwstr>
  </property>
  <property fmtid="{D5CDD505-2E9C-101B-9397-08002B2CF9AE}" pid="3" name="MediaServiceImageTags">
    <vt:lpwstr/>
  </property>
  <property fmtid="{D5CDD505-2E9C-101B-9397-08002B2CF9AE}" pid="4" name="GrammarlyDocumentId">
    <vt:lpwstr>6808a5cba30de87d68f2a6f60df5f16834f4c9cc0be20d158655b62728c91699</vt:lpwstr>
  </property>
</Properties>
</file>