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6F76" w:rsidRDefault="00C536A2" w:rsidP="00013F42">
      <w:r>
        <w:rPr>
          <w:noProof/>
          <w:kern w:val="0"/>
        </w:rPr>
        <mc:AlternateContent>
          <mc:Choice Requires="wps">
            <w:drawing>
              <wp:anchor distT="36576" distB="36576" distL="36576" distR="36576" simplePos="0" relativeHeight="251654656" behindDoc="0" locked="0" layoutInCell="1" allowOverlap="1" wp14:anchorId="65ADE97E" wp14:editId="5BE3761E">
                <wp:simplePos x="0" y="0"/>
                <wp:positionH relativeFrom="page">
                  <wp:posOffset>972820</wp:posOffset>
                </wp:positionH>
                <wp:positionV relativeFrom="page">
                  <wp:posOffset>1955344</wp:posOffset>
                </wp:positionV>
                <wp:extent cx="58293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6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76.6pt,153.95pt" to="535.6pt,1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" strokecolor="black [3213]" strokeweight="1pt">
                <v:shadow color="#ccc"/>
                <w10:wrap anchorx="page" anchory="page"/>
              </v:line>
            </w:pict>
          </mc:Fallback>
        </mc:AlternateContent>
      </w:r>
      <w:r w:rsidR="006F6602">
        <w:rPr>
          <w:noProof/>
          <w:kern w:val="0"/>
        </w:rPr>
        <mc:AlternateContent>
          <mc:Choice Requires="wps">
            <w:drawing>
              <wp:anchor distT="36576" distB="36576" distL="36576" distR="36576" simplePos="0" relativeHeight="251656704" behindDoc="0" locked="0" layoutInCell="1" allowOverlap="1" wp14:anchorId="40373397" wp14:editId="20C307C4">
                <wp:simplePos x="0" y="0"/>
                <wp:positionH relativeFrom="page">
                  <wp:posOffset>971550</wp:posOffset>
                </wp:positionH>
                <wp:positionV relativeFrom="page">
                  <wp:posOffset>8799747</wp:posOffset>
                </wp:positionV>
                <wp:extent cx="2247265" cy="627380"/>
                <wp:effectExtent l="0" t="0" r="635" b="127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247265" cy="62738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C46E4" w:rsidRDefault="009C46E4" w:rsidP="0065543C">
                            <w:pPr>
                              <w:rPr>
                                <w:rFonts w:ascii="Arial" w:hAnsi="Arial" w:cs="Arial"/>
                                <w:sz w:val="19"/>
                                <w:szCs w:val="19"/>
                                <w:lang w:val="en"/>
                              </w:rPr>
                            </w:pPr>
                            <w:r>
                              <w:rPr>
                                <w:rFonts w:ascii="Arial" w:hAnsi="Arial" w:cs="Arial"/>
                                <w:sz w:val="19"/>
                                <w:szCs w:val="19"/>
                                <w:lang w:val="en"/>
                              </w:rPr>
                              <w:t>UMMS Institutional Review Board</w:t>
                            </w:r>
                          </w:p>
                          <w:p w:rsidR="00C12543" w:rsidRDefault="009C46E4" w:rsidP="0065543C">
                            <w:pPr>
                              <w:rPr>
                                <w:rFonts w:ascii="Arial" w:hAnsi="Arial" w:cs="Arial"/>
                                <w:sz w:val="19"/>
                                <w:szCs w:val="19"/>
                                <w:lang w:val="en"/>
                              </w:rPr>
                            </w:pPr>
                            <w:r>
                              <w:rPr>
                                <w:rFonts w:ascii="Arial" w:hAnsi="Arial" w:cs="Arial"/>
                                <w:sz w:val="19"/>
                                <w:szCs w:val="19"/>
                                <w:lang w:val="en"/>
                              </w:rPr>
                              <w:t>Phone: 508-856-4261</w:t>
                            </w:r>
                          </w:p>
                          <w:p w:rsidR="009C46E4" w:rsidRDefault="009C46E4" w:rsidP="009C46E4">
                            <w:pPr>
                              <w:pStyle w:val="Address"/>
                            </w:pPr>
                            <w:r>
                              <w:t>E-mail: irb@umassmed.edu</w:t>
                            </w:r>
                          </w:p>
                          <w:p w:rsidR="009C46E4" w:rsidRPr="0065543C" w:rsidRDefault="009C46E4" w:rsidP="009C46E4">
                            <w:pPr>
                              <w:pStyle w:val="Address"/>
                            </w:pPr>
                            <w:r w:rsidRPr="009C46E4">
                              <w:t>https://www.umassmed.edu/ccts/irb/</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6.5pt;margin-top:692.9pt;width:176.95pt;height:49.4pt;z-index:25165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" stroked="f" strokeweight="0" insetpen="t">
                <v:shadow color="#ccc"/>
                <o:lock v:ext="edit" shapetype="t"/>
                <v:textbox style="mso-fit-shape-to-text:t" inset="2.85pt,2.85pt,2.85pt,2.85pt">
                  <w:txbxContent>
                    <w:p w:rsidR="009C46E4" w:rsidRDefault="009C46E4" w:rsidP="0065543C">
                      <w:pPr>
                        <w:rPr>
                          <w:rFonts w:ascii="Arial" w:hAnsi="Arial" w:cs="Arial"/>
                          <w:sz w:val="19"/>
                          <w:szCs w:val="19"/>
                          <w:lang w:val="en"/>
                        </w:rPr>
                      </w:pPr>
                      <w:r>
                        <w:rPr>
                          <w:rFonts w:ascii="Arial" w:hAnsi="Arial" w:cs="Arial"/>
                          <w:sz w:val="19"/>
                          <w:szCs w:val="19"/>
                          <w:lang w:val="en"/>
                        </w:rPr>
                        <w:t>UMMS Institutional Review Board</w:t>
                      </w:r>
                    </w:p>
                    <w:p w:rsidR="00C12543" w:rsidRDefault="009C46E4" w:rsidP="0065543C">
                      <w:pPr>
                        <w:rPr>
                          <w:rFonts w:ascii="Arial" w:hAnsi="Arial" w:cs="Arial"/>
                          <w:sz w:val="19"/>
                          <w:szCs w:val="19"/>
                          <w:lang w:val="en"/>
                        </w:rPr>
                      </w:pPr>
                      <w:r>
                        <w:rPr>
                          <w:rFonts w:ascii="Arial" w:hAnsi="Arial" w:cs="Arial"/>
                          <w:sz w:val="19"/>
                          <w:szCs w:val="19"/>
                          <w:lang w:val="en"/>
                        </w:rPr>
                        <w:t>Phone: 508-856-4261</w:t>
                      </w:r>
                    </w:p>
                    <w:p w:rsidR="009C46E4" w:rsidRDefault="009C46E4" w:rsidP="009C46E4">
                      <w:pPr>
                        <w:pStyle w:val="Address"/>
                      </w:pPr>
                      <w:r>
                        <w:t>E-mail: irb@umassmed.edu</w:t>
                      </w:r>
                    </w:p>
                    <w:p w:rsidR="009C46E4" w:rsidRPr="0065543C" w:rsidRDefault="009C46E4" w:rsidP="009C46E4">
                      <w:pPr>
                        <w:pStyle w:val="Address"/>
                      </w:pPr>
                      <w:r w:rsidRPr="009C46E4">
                        <w:t>https://www.umassmed.edu/ccts/irb/</w:t>
                      </w:r>
                    </w:p>
                  </w:txbxContent>
                </v:textbox>
                <w10:wrap anchorx="page" anchory="page"/>
              </v:shape>
            </w:pict>
          </mc:Fallback>
        </mc:AlternateContent>
      </w:r>
      <w:r w:rsidR="009C46E4">
        <w:rPr>
          <w:noProof/>
        </w:rPr>
        <mc:AlternateContent>
          <mc:Choice Requires="wps">
            <w:drawing>
              <wp:anchor distT="0" distB="0" distL="114300" distR="114300" simplePos="0" relativeHeight="251666944" behindDoc="0" locked="0" layoutInCell="1" allowOverlap="1" wp14:anchorId="750DB0DC" wp14:editId="2946CCC7">
                <wp:simplePos x="0" y="0"/>
                <wp:positionH relativeFrom="column">
                  <wp:posOffset>4554855</wp:posOffset>
                </wp:positionH>
                <wp:positionV relativeFrom="paragraph">
                  <wp:posOffset>8192135</wp:posOffset>
                </wp:positionV>
                <wp:extent cx="1878330" cy="690880"/>
                <wp:effectExtent l="0" t="0" r="698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690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46E4" w:rsidRDefault="006F6602">
                            <w:r>
                              <w:rPr>
                                <w:noProof/>
                              </w:rPr>
                              <w:drawing>
                                <wp:inline distT="0" distB="0" distL="0" distR="0" wp14:anchorId="187F24CB" wp14:editId="60B3461A">
                                  <wp:extent cx="1833111" cy="640632"/>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ms-for-2col.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43447" cy="644244"/>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358.65pt;margin-top:645.05pt;width:147.9pt;height:54.4pt;z-index:25166694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" stroked="f">
                <v:textbox style="mso-fit-shape-to-text:t">
                  <w:txbxContent>
                    <w:p w:rsidR="009C46E4" w:rsidRDefault="006F6602">
                      <w:r>
                        <w:rPr>
                          <w:noProof/>
                        </w:rPr>
                        <w:drawing>
                          <wp:inline distT="0" distB="0" distL="0" distR="0" wp14:anchorId="187F24CB" wp14:editId="60B3461A">
                            <wp:extent cx="1833111" cy="640632"/>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ms-for-2col.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43447" cy="644244"/>
                                    </a:xfrm>
                                    <a:prstGeom prst="rect">
                                      <a:avLst/>
                                    </a:prstGeom>
                                  </pic:spPr>
                                </pic:pic>
                              </a:graphicData>
                            </a:graphic>
                          </wp:inline>
                        </w:drawing>
                      </w:r>
                    </w:p>
                  </w:txbxContent>
                </v:textbox>
              </v:shape>
            </w:pict>
          </mc:Fallback>
        </mc:AlternateContent>
      </w:r>
      <w:r w:rsidR="009C46E4">
        <w:rPr>
          <w:noProof/>
          <w:kern w:val="0"/>
        </w:rPr>
        <mc:AlternateContent>
          <mc:Choice Requires="wps">
            <w:drawing>
              <wp:anchor distT="36576" distB="36576" distL="36576" distR="36576" simplePos="0" relativeHeight="251655680" behindDoc="0" locked="0" layoutInCell="1" allowOverlap="1" wp14:anchorId="1C2AB481" wp14:editId="2D5B73E9">
                <wp:simplePos x="0" y="0"/>
                <wp:positionH relativeFrom="page">
                  <wp:posOffset>972820</wp:posOffset>
                </wp:positionH>
                <wp:positionV relativeFrom="page">
                  <wp:posOffset>9060180</wp:posOffset>
                </wp:positionV>
                <wp:extent cx="1736090" cy="210820"/>
                <wp:effectExtent l="0" t="4445" r="1905" b="127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36090" cy="21082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12543" w:rsidRDefault="00C12543" w:rsidP="00C12543">
                            <w:pPr>
                              <w:pStyle w:val="Address"/>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76.6pt;margin-top:713.4pt;width:136.7pt;height:16.6pt;z-index:2516556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" stroked="f" strokeweight="0" insetpen="t">
                <v:shadow color="#ccc"/>
                <o:lock v:ext="edit" shapetype="t"/>
                <v:textbox style="mso-fit-shape-to-text:t" inset="2.85pt,2.85pt,2.85pt,2.85pt">
                  <w:txbxContent>
                    <w:p w:rsidR="00C12543" w:rsidRDefault="00C12543" w:rsidP="00C12543">
                      <w:pPr>
                        <w:pStyle w:val="Address"/>
                      </w:pPr>
                    </w:p>
                  </w:txbxContent>
                </v:textbox>
                <w10:wrap anchorx="page" anchory="page"/>
              </v:shape>
            </w:pict>
          </mc:Fallback>
        </mc:AlternateContent>
      </w:r>
      <w:r w:rsidR="009C46E4">
        <w:rPr>
          <w:noProof/>
          <w:kern w:val="0"/>
        </w:rPr>
        <mc:AlternateContent>
          <mc:Choice Requires="wps">
            <w:drawing>
              <wp:anchor distT="0" distB="0" distL="114300" distR="114300" simplePos="0" relativeHeight="251664896" behindDoc="0" locked="0" layoutInCell="1" allowOverlap="1" wp14:anchorId="287A6A38" wp14:editId="7B499F23">
                <wp:simplePos x="0" y="0"/>
                <wp:positionH relativeFrom="column">
                  <wp:posOffset>-80010</wp:posOffset>
                </wp:positionH>
                <wp:positionV relativeFrom="paragraph">
                  <wp:posOffset>-67310</wp:posOffset>
                </wp:positionV>
                <wp:extent cx="228600" cy="8997950"/>
                <wp:effectExtent l="1270" t="5080" r="8255" b="7620"/>
                <wp:wrapNone/>
                <wp:docPr id="9"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997950"/>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6.3pt;margin-top:-5.3pt;width:18pt;height:7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03c" stroked="f">
                <v:path arrowok="t" o:connecttype="custom" o:connectlocs="214630,0;207645,17876;201295,71503;197485,191757;225425,383514;197485,602897;214630,839343;221615,1053851;194310,1200918;225425,1446302;207645,1625059;201295,1807878;225425,2053262;207645,2142640;207645,2375023;221615,2633408;194310,2785351;225425,3030734;207645,3209491;201295,3397185;225425,3642569;197485,3789637;211455,4004145;218440,4245466;214630,4503850;201295,4802861;207645,4999493;225425,5182312;194310,5414696;221615,5660079;207645,5847774;201295,6012717;225425,6159785;197485,6414919;214630,6651365;221615,6869936;194310,7021879;225425,7267262;207645,7446019;201295,7632901;225425,7883160;197485,8026165;211455,8187046;221615,8378803;194310,8611186;221615,8811881;225425,8941073;0,8997950" o:connectangles="0,0,0,0,0,0,0,0,0,0,0,0,0,0,0,0,0,0,0,0,0,0,0,0,0,0,0,0,0,0,0,0,0,0,0,0,0,0,0,0,0,0,0,0,0,0,0,0"/>
              </v:shape>
            </w:pict>
          </mc:Fallback>
        </mc:AlternateContent>
      </w:r>
      <w:r w:rsidR="009C46E4">
        <w:rPr>
          <w:noProof/>
          <w:kern w:val="0"/>
        </w:rPr>
        <mc:AlternateContent>
          <mc:Choice Requires="wps">
            <w:drawing>
              <wp:anchor distT="36576" distB="36576" distL="36576" distR="36576" simplePos="0" relativeHeight="251653632" behindDoc="0" locked="0" layoutInCell="1" allowOverlap="1" wp14:anchorId="526AF5C7" wp14:editId="6C63BB11">
                <wp:simplePos x="0" y="0"/>
                <wp:positionH relativeFrom="page">
                  <wp:posOffset>972820</wp:posOffset>
                </wp:positionH>
                <wp:positionV relativeFrom="page">
                  <wp:posOffset>480695</wp:posOffset>
                </wp:positionV>
                <wp:extent cx="5829300" cy="1215390"/>
                <wp:effectExtent l="1270" t="4445"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829300" cy="1215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F6602" w:rsidRPr="008B01EB" w:rsidRDefault="00285E83" w:rsidP="00330A18">
                            <w:pPr>
                              <w:pStyle w:val="Heading2"/>
                              <w:spacing w:after="120"/>
                              <w:rPr>
                                <w:b/>
                              </w:rPr>
                            </w:pPr>
                            <w:r>
                              <w:rPr>
                                <w:b/>
                              </w:rPr>
                              <w:t>New</w:t>
                            </w:r>
                            <w:r w:rsidR="006F6602" w:rsidRPr="008B01EB">
                              <w:rPr>
                                <w:b/>
                              </w:rPr>
                              <w:t xml:space="preserve"> Human Subjects Regulations</w:t>
                            </w:r>
                          </w:p>
                          <w:p w:rsidR="008B01EB" w:rsidRDefault="008B01EB" w:rsidP="008E1275">
                            <w:pPr>
                              <w:pStyle w:val="Heading1"/>
                              <w:rPr>
                                <w:sz w:val="56"/>
                              </w:rPr>
                            </w:pPr>
                            <w:r w:rsidRPr="008B01EB">
                              <w:rPr>
                                <w:sz w:val="56"/>
                              </w:rPr>
                              <w:t xml:space="preserve">Requirements for </w:t>
                            </w:r>
                          </w:p>
                          <w:p w:rsidR="0065543C" w:rsidRPr="008B01EB" w:rsidRDefault="008B01EB" w:rsidP="00330A18">
                            <w:pPr>
                              <w:pStyle w:val="Heading1"/>
                              <w:spacing w:after="120"/>
                              <w:rPr>
                                <w:sz w:val="56"/>
                              </w:rPr>
                            </w:pPr>
                            <w:r w:rsidRPr="008B01EB">
                              <w:rPr>
                                <w:sz w:val="56"/>
                              </w:rPr>
                              <w:t>Federally-Funded Research</w:t>
                            </w:r>
                          </w:p>
                          <w:p w:rsidR="006F6602" w:rsidRPr="008B01EB" w:rsidRDefault="00285E83" w:rsidP="006F6602">
                            <w:pPr>
                              <w:jc w:val="center"/>
                              <w:rPr>
                                <w:lang w:val="en"/>
                              </w:rPr>
                            </w:pPr>
                            <w:r>
                              <w:rPr>
                                <w:lang w:val="en"/>
                              </w:rPr>
                              <w:t>01.24.2018</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9" type="#_x0000_t202" style="position:absolute;margin-left:76.6pt;margin-top:37.85pt;width:459pt;height:95.7pt;z-index:2516536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" filled="f" stroked="f" strokeweight="0" insetpen="t">
                <o:lock v:ext="edit" shapetype="t"/>
                <v:textbox style="mso-fit-shape-to-text:t" inset="2.85pt,2.85pt,2.85pt,2.85pt">
                  <w:txbxContent>
                    <w:p w:rsidR="006F6602" w:rsidRPr="008B01EB" w:rsidRDefault="00285E83" w:rsidP="00330A18">
                      <w:pPr>
                        <w:pStyle w:val="Heading2"/>
                        <w:spacing w:after="120"/>
                        <w:rPr>
                          <w:b/>
                        </w:rPr>
                      </w:pPr>
                      <w:r>
                        <w:rPr>
                          <w:b/>
                        </w:rPr>
                        <w:t>New</w:t>
                      </w:r>
                      <w:r w:rsidR="006F6602" w:rsidRPr="008B01EB">
                        <w:rPr>
                          <w:b/>
                        </w:rPr>
                        <w:t xml:space="preserve"> Human Subjects Regulations</w:t>
                      </w:r>
                    </w:p>
                    <w:p w:rsidR="008B01EB" w:rsidRDefault="008B01EB" w:rsidP="008E1275">
                      <w:pPr>
                        <w:pStyle w:val="Heading1"/>
                        <w:rPr>
                          <w:sz w:val="56"/>
                        </w:rPr>
                      </w:pPr>
                      <w:r w:rsidRPr="008B01EB">
                        <w:rPr>
                          <w:sz w:val="56"/>
                        </w:rPr>
                        <w:t xml:space="preserve">Requirements for </w:t>
                      </w:r>
                    </w:p>
                    <w:p w:rsidR="0065543C" w:rsidRPr="008B01EB" w:rsidRDefault="008B01EB" w:rsidP="00330A18">
                      <w:pPr>
                        <w:pStyle w:val="Heading1"/>
                        <w:spacing w:after="120"/>
                        <w:rPr>
                          <w:sz w:val="56"/>
                        </w:rPr>
                      </w:pPr>
                      <w:r w:rsidRPr="008B01EB">
                        <w:rPr>
                          <w:sz w:val="56"/>
                        </w:rPr>
                        <w:t>Federally-Funded Research</w:t>
                      </w:r>
                    </w:p>
                    <w:p w:rsidR="006F6602" w:rsidRPr="008B01EB" w:rsidRDefault="00285E83" w:rsidP="006F6602">
                      <w:pPr>
                        <w:jc w:val="center"/>
                        <w:rPr>
                          <w:lang w:val="en"/>
                        </w:rPr>
                      </w:pPr>
                      <w:r>
                        <w:rPr>
                          <w:lang w:val="en"/>
                        </w:rPr>
                        <w:t>01.24.2018</w:t>
                      </w:r>
                    </w:p>
                  </w:txbxContent>
                </v:textbox>
                <w10:wrap anchorx="page" anchory="page"/>
              </v:shape>
            </w:pict>
          </mc:Fallback>
        </mc:AlternateContent>
      </w:r>
      <w:r w:rsidR="009C46E4">
        <w:rPr>
          <w:noProof/>
        </w:rPr>
        <mc:AlternateContent>
          <mc:Choice Requires="wps">
            <w:drawing>
              <wp:anchor distT="36576" distB="36576" distL="36576" distR="36576" simplePos="0" relativeHeight="251658752" behindDoc="0" locked="0" layoutInCell="1" allowOverlap="1" wp14:anchorId="490C6AF8" wp14:editId="7C70863B">
                <wp:simplePos x="0" y="0"/>
                <wp:positionH relativeFrom="column">
                  <wp:posOffset>5430520</wp:posOffset>
                </wp:positionH>
                <wp:positionV relativeFrom="paragraph">
                  <wp:posOffset>8793480</wp:posOffset>
                </wp:positionV>
                <wp:extent cx="1371600" cy="685800"/>
                <wp:effectExtent l="1270" t="1905" r="0" b="0"/>
                <wp:wrapNone/>
                <wp:docPr id="7" name="Rectangle 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27.6pt;margin-top:692.4pt;width:108pt;height:54pt;z-index:25165875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" filled="f" fillcolor="black" stroked="f" strokecolor="white" strokeweight="0" insetpen="t">
                <o:lock v:ext="edit" shapetype="t"/>
                <v:textbox inset="2.88pt,2.88pt,2.88pt,2.88pt"/>
              </v:rect>
            </w:pict>
          </mc:Fallback>
        </mc:AlternateContent>
      </w:r>
      <w:r w:rsidR="009C46E4">
        <w:rPr>
          <w:noProof/>
          <w:kern w:val="0"/>
        </w:rPr>
        <mc:AlternateContent>
          <mc:Choice Requires="wps">
            <w:drawing>
              <wp:anchor distT="36576" distB="36576" distL="36576" distR="36576" simplePos="0" relativeHeight="251659776" behindDoc="0" locked="0" layoutInCell="1" allowOverlap="1" wp14:anchorId="03DA72FC" wp14:editId="6E79D016">
                <wp:simplePos x="0" y="0"/>
                <wp:positionH relativeFrom="page">
                  <wp:posOffset>972820</wp:posOffset>
                </wp:positionH>
                <wp:positionV relativeFrom="page">
                  <wp:posOffset>8705215</wp:posOffset>
                </wp:positionV>
                <wp:extent cx="5829300" cy="0"/>
                <wp:effectExtent l="10795" t="8890" r="8255" b="1016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from="76.6pt,685.45pt" to="535.6pt,6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" strokecolor="black [3213]" strokeweight="1pt">
                <v:shadow color="#ccc"/>
                <w10:wrap anchorx="page" anchory="page"/>
              </v:line>
            </w:pict>
          </mc:Fallback>
        </mc:AlternateContent>
      </w:r>
      <w:r w:rsidR="009C46E4">
        <w:rPr>
          <w:noProof/>
          <w:kern w:val="0"/>
        </w:rPr>
        <w:drawing>
          <wp:anchor distT="36576" distB="36576" distL="36576" distR="36576" simplePos="0" relativeHeight="251650560" behindDoc="0" locked="0" layoutInCell="1" allowOverlap="1" wp14:anchorId="5F79E469" wp14:editId="623C7585">
            <wp:simplePos x="0" y="0"/>
            <wp:positionH relativeFrom="page">
              <wp:posOffset>7061200</wp:posOffset>
            </wp:positionH>
            <wp:positionV relativeFrom="page">
              <wp:posOffset>480695</wp:posOffset>
            </wp:positionV>
            <wp:extent cx="255270" cy="899795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noChangeShapeType="1"/>
                    </pic:cNvPicPr>
                  </pic:nvPicPr>
                  <pic:blipFill>
                    <a:blip r:embed="rId11">
                      <a:grayscl/>
                      <a:extLst>
                        <a:ext uri="{28A0092B-C50C-407E-A947-70E740481C1C}">
                          <a14:useLocalDpi xmlns:a14="http://schemas.microsoft.com/office/drawing/2010/main" val="0"/>
                        </a:ext>
                      </a:extLst>
                    </a:blip>
                    <a:srcRect r="92911"/>
                    <a:stretch>
                      <a:fillRect/>
                    </a:stretch>
                  </pic:blipFill>
                  <pic:spPr bwMode="auto">
                    <a:xfrm>
                      <a:off x="0" y="0"/>
                      <a:ext cx="255270" cy="8997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400F3">
        <w:t xml:space="preserve">          </w:t>
      </w:r>
    </w:p>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8E1275" w:rsidP="00013F42">
      <w:r>
        <w:rPr>
          <w:noProof/>
          <w:color w:val="auto"/>
          <w:kern w:val="0"/>
          <w:sz w:val="24"/>
          <w:szCs w:val="24"/>
        </w:rPr>
        <mc:AlternateContent>
          <mc:Choice Requires="wps">
            <w:drawing>
              <wp:anchor distT="36576" distB="36576" distL="36576" distR="36576" simplePos="0" relativeHeight="251671040" behindDoc="0" locked="0" layoutInCell="1" allowOverlap="1" wp14:anchorId="35A3BA8C" wp14:editId="65385803">
                <wp:simplePos x="0" y="0"/>
                <wp:positionH relativeFrom="column">
                  <wp:posOffset>210820</wp:posOffset>
                </wp:positionH>
                <wp:positionV relativeFrom="paragraph">
                  <wp:posOffset>27857</wp:posOffset>
                </wp:positionV>
                <wp:extent cx="5711190" cy="325755"/>
                <wp:effectExtent l="0" t="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25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536A2" w:rsidRDefault="008E1275" w:rsidP="00C536A2">
                            <w:pPr>
                              <w:widowControl w:val="0"/>
                              <w:rPr>
                                <w:b/>
                                <w:bCs/>
                                <w:sz w:val="32"/>
                                <w:szCs w:val="32"/>
                              </w:rPr>
                            </w:pPr>
                            <w:r>
                              <w:rPr>
                                <w:b/>
                                <w:bCs/>
                                <w:sz w:val="32"/>
                                <w:szCs w:val="32"/>
                              </w:rPr>
                              <w:t xml:space="preserve">AUTOMATIC </w:t>
                            </w:r>
                            <w:r w:rsidR="008B01EB">
                              <w:rPr>
                                <w:b/>
                                <w:bCs/>
                                <w:sz w:val="32"/>
                                <w:szCs w:val="32"/>
                              </w:rPr>
                              <w:t>CERTIFICATE OF CONFIDENTIALITY (</w:t>
                            </w:r>
                            <w:proofErr w:type="spellStart"/>
                            <w:r w:rsidR="008B01EB">
                              <w:rPr>
                                <w:b/>
                                <w:bCs/>
                                <w:sz w:val="32"/>
                                <w:szCs w:val="32"/>
                              </w:rPr>
                              <w:t>CoC</w:t>
                            </w:r>
                            <w:proofErr w:type="spellEnd"/>
                            <w:r w:rsidR="008B01EB">
                              <w:rPr>
                                <w:b/>
                                <w:bCs/>
                                <w:sz w:val="32"/>
                                <w:szCs w:val="32"/>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16.6pt;margin-top:2.2pt;width:449.7pt;height:25.65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pkDwMAAL8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" filled="f" stroked="f" strokecolor="black [0]" insetpen="t">
                <v:textbox inset="2.88pt,2.88pt,2.88pt,2.88pt">
                  <w:txbxContent>
                    <w:p w:rsidR="00C536A2" w:rsidRDefault="008E1275" w:rsidP="00C536A2">
                      <w:pPr>
                        <w:widowControl w:val="0"/>
                        <w:rPr>
                          <w:b/>
                          <w:bCs/>
                          <w:sz w:val="32"/>
                          <w:szCs w:val="32"/>
                        </w:rPr>
                      </w:pPr>
                      <w:r>
                        <w:rPr>
                          <w:b/>
                          <w:bCs/>
                          <w:sz w:val="32"/>
                          <w:szCs w:val="32"/>
                        </w:rPr>
                        <w:t xml:space="preserve">AUTOMATIC </w:t>
                      </w:r>
                      <w:r w:rsidR="008B01EB">
                        <w:rPr>
                          <w:b/>
                          <w:bCs/>
                          <w:sz w:val="32"/>
                          <w:szCs w:val="32"/>
                        </w:rPr>
                        <w:t>CERTIFICATE OF CONFIDENTIALITY (</w:t>
                      </w:r>
                      <w:proofErr w:type="spellStart"/>
                      <w:r w:rsidR="008B01EB">
                        <w:rPr>
                          <w:b/>
                          <w:bCs/>
                          <w:sz w:val="32"/>
                          <w:szCs w:val="32"/>
                        </w:rPr>
                        <w:t>CoC</w:t>
                      </w:r>
                      <w:proofErr w:type="spellEnd"/>
                      <w:r w:rsidR="008B01EB">
                        <w:rPr>
                          <w:b/>
                          <w:bCs/>
                          <w:sz w:val="32"/>
                          <w:szCs w:val="32"/>
                        </w:rPr>
                        <w:t>)</w:t>
                      </w:r>
                    </w:p>
                  </w:txbxContent>
                </v:textbox>
              </v:shape>
            </w:pict>
          </mc:Fallback>
        </mc:AlternateContent>
      </w:r>
    </w:p>
    <w:p w:rsidR="006400F3" w:rsidRDefault="006400F3" w:rsidP="00013F42"/>
    <w:p w:rsidR="006400F3" w:rsidRDefault="008E1275" w:rsidP="00013F42">
      <w:r>
        <w:rPr>
          <w:noProof/>
          <w:color w:val="auto"/>
          <w:kern w:val="0"/>
          <w:sz w:val="24"/>
          <w:szCs w:val="24"/>
        </w:rPr>
        <mc:AlternateContent>
          <mc:Choice Requires="wps">
            <w:drawing>
              <wp:anchor distT="36576" distB="36576" distL="36576" distR="36576" simplePos="0" relativeHeight="251672064" behindDoc="0" locked="0" layoutInCell="1" allowOverlap="1" wp14:anchorId="111409C5" wp14:editId="48C79053">
                <wp:simplePos x="0" y="0"/>
                <wp:positionH relativeFrom="column">
                  <wp:posOffset>290195</wp:posOffset>
                </wp:positionH>
                <wp:positionV relativeFrom="paragraph">
                  <wp:posOffset>40557</wp:posOffset>
                </wp:positionV>
                <wp:extent cx="6181725" cy="250444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2504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2122E" w:rsidRDefault="008B01EB" w:rsidP="008B01EB">
                            <w:pPr>
                              <w:pStyle w:val="ListParagraph"/>
                              <w:numPr>
                                <w:ilvl w:val="0"/>
                                <w:numId w:val="16"/>
                              </w:numPr>
                              <w:spacing w:after="120"/>
                              <w:contextualSpacing w:val="0"/>
                              <w:rPr>
                                <w:sz w:val="28"/>
                              </w:rPr>
                            </w:pPr>
                            <w:r w:rsidRPr="008B01EB">
                              <w:rPr>
                                <w:sz w:val="28"/>
                              </w:rPr>
                              <w:t>All NIH research that was commenced or ongoing on or after December 13, 2016, and will collect identifiable sensitive information as defined here (</w:t>
                            </w:r>
                            <w:hyperlink r:id="rId12" w:history="1">
                              <w:r w:rsidRPr="00DE4CEB">
                                <w:rPr>
                                  <w:rStyle w:val="Hyperlink"/>
                                  <w:sz w:val="28"/>
                                </w:rPr>
                                <w:t>https://grants.nih.gov/grants/guide/notice-files/NOT-OD-17-109.html</w:t>
                              </w:r>
                            </w:hyperlink>
                            <w:r>
                              <w:rPr>
                                <w:sz w:val="28"/>
                              </w:rPr>
                              <w:t>)</w:t>
                            </w:r>
                            <w:r w:rsidRPr="008B01EB">
                              <w:rPr>
                                <w:sz w:val="28"/>
                              </w:rPr>
                              <w:t xml:space="preserve"> now has a Certificate of Confidentiality.</w:t>
                            </w:r>
                          </w:p>
                          <w:p w:rsidR="008B01EB" w:rsidRDefault="008B01EB" w:rsidP="008B01EB">
                            <w:pPr>
                              <w:pStyle w:val="ListParagraph"/>
                              <w:numPr>
                                <w:ilvl w:val="0"/>
                                <w:numId w:val="16"/>
                              </w:numPr>
                              <w:spacing w:after="120"/>
                              <w:contextualSpacing w:val="0"/>
                              <w:rPr>
                                <w:sz w:val="28"/>
                              </w:rPr>
                            </w:pPr>
                            <w:r w:rsidRPr="008B01EB">
                              <w:rPr>
                                <w:sz w:val="28"/>
                              </w:rPr>
                              <w:t xml:space="preserve">It is especially important to read the definition of identifiable sensitive information </w:t>
                            </w:r>
                            <w:r w:rsidR="008E1275">
                              <w:rPr>
                                <w:sz w:val="28"/>
                              </w:rPr>
                              <w:t xml:space="preserve">at the link above </w:t>
                            </w:r>
                            <w:r w:rsidRPr="008B01EB">
                              <w:rPr>
                                <w:sz w:val="28"/>
                              </w:rPr>
                              <w:t>if you collect biospecimens or generate individual level, human genomic data from biospecimens.</w:t>
                            </w:r>
                          </w:p>
                          <w:p w:rsidR="008B01EB" w:rsidRDefault="008B01EB" w:rsidP="008E1275">
                            <w:pPr>
                              <w:pStyle w:val="ListParagraph"/>
                              <w:numPr>
                                <w:ilvl w:val="0"/>
                                <w:numId w:val="16"/>
                              </w:numPr>
                              <w:spacing w:after="120"/>
                              <w:contextualSpacing w:val="0"/>
                              <w:rPr>
                                <w:sz w:val="28"/>
                              </w:rPr>
                            </w:pPr>
                            <w:r w:rsidRPr="008B01EB">
                              <w:rPr>
                                <w:sz w:val="28"/>
                              </w:rPr>
                              <w:t>You will need to ensure that the overall consent and the use cases for which you seek permission are consistent with the Certificate of Confidentiality.</w:t>
                            </w:r>
                          </w:p>
                          <w:p w:rsidR="008B01EB" w:rsidRPr="008B01EB" w:rsidRDefault="008B01EB" w:rsidP="008B01EB">
                            <w:pPr>
                              <w:pStyle w:val="ListParagraph"/>
                              <w:numPr>
                                <w:ilvl w:val="0"/>
                                <w:numId w:val="16"/>
                              </w:numPr>
                              <w:spacing w:after="120"/>
                              <w:rPr>
                                <w:sz w:val="28"/>
                              </w:rPr>
                            </w:pPr>
                            <w:r w:rsidRPr="008B01EB">
                              <w:rPr>
                                <w:sz w:val="28"/>
                              </w:rPr>
                              <w:t>See the consent form template for sugge</w:t>
                            </w:r>
                            <w:r>
                              <w:rPr>
                                <w:sz w:val="28"/>
                              </w:rPr>
                              <w:t>sted wording for studies with a</w:t>
                            </w:r>
                            <w:r w:rsidRPr="008B01EB">
                              <w:rPr>
                                <w:sz w:val="28"/>
                              </w:rPr>
                              <w:t xml:space="preserve"> </w:t>
                            </w:r>
                            <w:proofErr w:type="spellStart"/>
                            <w:r w:rsidRPr="008B01EB">
                              <w:rPr>
                                <w:sz w:val="28"/>
                              </w:rPr>
                              <w:t>CoC</w:t>
                            </w:r>
                            <w:proofErr w:type="spellEnd"/>
                            <w:r w:rsidRPr="008B01EB">
                              <w:rPr>
                                <w:sz w:val="28"/>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22.85pt;margin-top:3.2pt;width:486.75pt;height:197.2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" filled="f" stroked="f" strokecolor="black [0]" insetpen="t">
                <v:textbox inset="2.88pt,2.88pt,2.88pt,2.88pt">
                  <w:txbxContent>
                    <w:p w:rsidR="0042122E" w:rsidRDefault="008B01EB" w:rsidP="008B01EB">
                      <w:pPr>
                        <w:pStyle w:val="ListParagraph"/>
                        <w:numPr>
                          <w:ilvl w:val="0"/>
                          <w:numId w:val="16"/>
                        </w:numPr>
                        <w:spacing w:after="120"/>
                        <w:contextualSpacing w:val="0"/>
                        <w:rPr>
                          <w:sz w:val="28"/>
                        </w:rPr>
                      </w:pPr>
                      <w:r w:rsidRPr="008B01EB">
                        <w:rPr>
                          <w:sz w:val="28"/>
                        </w:rPr>
                        <w:t>All NIH research that was commenced or ongoing on or after December 13, 2016, and will collect identifiable sensitive information as defined here (</w:t>
                      </w:r>
                      <w:hyperlink r:id="rId13" w:history="1">
                        <w:r w:rsidRPr="00DE4CEB">
                          <w:rPr>
                            <w:rStyle w:val="Hyperlink"/>
                            <w:sz w:val="28"/>
                          </w:rPr>
                          <w:t>https://grants.nih.gov/grants/guide/notice-files/NOT-OD-17-109.html</w:t>
                        </w:r>
                      </w:hyperlink>
                      <w:r>
                        <w:rPr>
                          <w:sz w:val="28"/>
                        </w:rPr>
                        <w:t>)</w:t>
                      </w:r>
                      <w:r w:rsidRPr="008B01EB">
                        <w:rPr>
                          <w:sz w:val="28"/>
                        </w:rPr>
                        <w:t xml:space="preserve"> now has a Certificate of Confidentiality.</w:t>
                      </w:r>
                    </w:p>
                    <w:p w:rsidR="008B01EB" w:rsidRDefault="008B01EB" w:rsidP="008B01EB">
                      <w:pPr>
                        <w:pStyle w:val="ListParagraph"/>
                        <w:numPr>
                          <w:ilvl w:val="0"/>
                          <w:numId w:val="16"/>
                        </w:numPr>
                        <w:spacing w:after="120"/>
                        <w:contextualSpacing w:val="0"/>
                        <w:rPr>
                          <w:sz w:val="28"/>
                        </w:rPr>
                      </w:pPr>
                      <w:r w:rsidRPr="008B01EB">
                        <w:rPr>
                          <w:sz w:val="28"/>
                        </w:rPr>
                        <w:t xml:space="preserve">It is especially important to read the definition of identifiable sensitive information </w:t>
                      </w:r>
                      <w:r w:rsidR="008E1275">
                        <w:rPr>
                          <w:sz w:val="28"/>
                        </w:rPr>
                        <w:t xml:space="preserve">at the link above </w:t>
                      </w:r>
                      <w:r w:rsidRPr="008B01EB">
                        <w:rPr>
                          <w:sz w:val="28"/>
                        </w:rPr>
                        <w:t>if you collect biospecimens or generate individual level, human genomic data from biospecimens.</w:t>
                      </w:r>
                    </w:p>
                    <w:p w:rsidR="008B01EB" w:rsidRDefault="008B01EB" w:rsidP="008E1275">
                      <w:pPr>
                        <w:pStyle w:val="ListParagraph"/>
                        <w:numPr>
                          <w:ilvl w:val="0"/>
                          <w:numId w:val="16"/>
                        </w:numPr>
                        <w:spacing w:after="120"/>
                        <w:contextualSpacing w:val="0"/>
                        <w:rPr>
                          <w:sz w:val="28"/>
                        </w:rPr>
                      </w:pPr>
                      <w:r w:rsidRPr="008B01EB">
                        <w:rPr>
                          <w:sz w:val="28"/>
                        </w:rPr>
                        <w:t>You will need to ensure that the overall consent and the use cases for which you seek permission are consistent with the Certificate of Confidentiality.</w:t>
                      </w:r>
                    </w:p>
                    <w:p w:rsidR="008B01EB" w:rsidRPr="008B01EB" w:rsidRDefault="008B01EB" w:rsidP="008B01EB">
                      <w:pPr>
                        <w:pStyle w:val="ListParagraph"/>
                        <w:numPr>
                          <w:ilvl w:val="0"/>
                          <w:numId w:val="16"/>
                        </w:numPr>
                        <w:spacing w:after="120"/>
                        <w:rPr>
                          <w:sz w:val="28"/>
                        </w:rPr>
                      </w:pPr>
                      <w:r w:rsidRPr="008B01EB">
                        <w:rPr>
                          <w:sz w:val="28"/>
                        </w:rPr>
                        <w:t>See the consent form template for sugge</w:t>
                      </w:r>
                      <w:r>
                        <w:rPr>
                          <w:sz w:val="28"/>
                        </w:rPr>
                        <w:t>sted wording for studies with a</w:t>
                      </w:r>
                      <w:r w:rsidRPr="008B01EB">
                        <w:rPr>
                          <w:sz w:val="28"/>
                        </w:rPr>
                        <w:t xml:space="preserve"> </w:t>
                      </w:r>
                      <w:proofErr w:type="spellStart"/>
                      <w:r w:rsidRPr="008B01EB">
                        <w:rPr>
                          <w:sz w:val="28"/>
                        </w:rPr>
                        <w:t>CoC</w:t>
                      </w:r>
                      <w:proofErr w:type="spellEnd"/>
                      <w:r w:rsidRPr="008B01EB">
                        <w:rPr>
                          <w:sz w:val="28"/>
                        </w:rPr>
                        <w:t>.</w:t>
                      </w:r>
                    </w:p>
                  </w:txbxContent>
                </v:textbox>
              </v:shape>
            </w:pict>
          </mc:Fallback>
        </mc:AlternateContent>
      </w:r>
    </w:p>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8E1275" w:rsidP="00013F42">
      <w:r>
        <w:rPr>
          <w:noProof/>
          <w:color w:val="auto"/>
          <w:kern w:val="0"/>
          <w:sz w:val="24"/>
          <w:szCs w:val="24"/>
        </w:rPr>
        <mc:AlternateContent>
          <mc:Choice Requires="wps">
            <w:drawing>
              <wp:anchor distT="36576" distB="36576" distL="36576" distR="36576" simplePos="0" relativeHeight="251692544" behindDoc="0" locked="0" layoutInCell="1" allowOverlap="1" wp14:anchorId="0070C5B6" wp14:editId="015D8A13">
                <wp:simplePos x="0" y="0"/>
                <wp:positionH relativeFrom="column">
                  <wp:posOffset>210820</wp:posOffset>
                </wp:positionH>
                <wp:positionV relativeFrom="paragraph">
                  <wp:posOffset>48812</wp:posOffset>
                </wp:positionV>
                <wp:extent cx="6188075" cy="397510"/>
                <wp:effectExtent l="0" t="0" r="3175"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397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B01EB" w:rsidRDefault="008E1275" w:rsidP="008B01EB">
                            <w:pPr>
                              <w:widowControl w:val="0"/>
                              <w:rPr>
                                <w:b/>
                                <w:bCs/>
                                <w:sz w:val="32"/>
                                <w:szCs w:val="32"/>
                              </w:rPr>
                            </w:pPr>
                            <w:r>
                              <w:rPr>
                                <w:b/>
                                <w:bCs/>
                                <w:sz w:val="32"/>
                                <w:szCs w:val="32"/>
                              </w:rPr>
                              <w:t>CLINICAL TRIALS MUST POST CONSENT FORM</w:t>
                            </w:r>
                            <w:r w:rsidR="008B01EB">
                              <w:rPr>
                                <w:b/>
                                <w:bCs/>
                                <w:sz w:val="32"/>
                                <w:szCs w:val="32"/>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6.6pt;margin-top:3.85pt;width:487.25pt;height:31.3pt;z-index:251692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" filled="f" stroked="f" strokecolor="black [0]" insetpen="t">
                <v:textbox inset="2.88pt,2.88pt,2.88pt,2.88pt">
                  <w:txbxContent>
                    <w:p w:rsidR="008B01EB" w:rsidRDefault="008E1275" w:rsidP="008B01EB">
                      <w:pPr>
                        <w:widowControl w:val="0"/>
                        <w:rPr>
                          <w:b/>
                          <w:bCs/>
                          <w:sz w:val="32"/>
                          <w:szCs w:val="32"/>
                        </w:rPr>
                      </w:pPr>
                      <w:r>
                        <w:rPr>
                          <w:b/>
                          <w:bCs/>
                          <w:sz w:val="32"/>
                          <w:szCs w:val="32"/>
                        </w:rPr>
                        <w:t>CLINICAL TRIALS MUST POST CONSENT FORM</w:t>
                      </w:r>
                      <w:r w:rsidR="008B01EB">
                        <w:rPr>
                          <w:b/>
                          <w:bCs/>
                          <w:sz w:val="32"/>
                          <w:szCs w:val="32"/>
                        </w:rPr>
                        <w:t xml:space="preserve"> </w:t>
                      </w:r>
                    </w:p>
                  </w:txbxContent>
                </v:textbox>
              </v:shape>
            </w:pict>
          </mc:Fallback>
        </mc:AlternateContent>
      </w:r>
      <w:proofErr w:type="gramStart"/>
      <w:r w:rsidR="00123376">
        <w:t>f</w:t>
      </w:r>
      <w:proofErr w:type="gramEnd"/>
    </w:p>
    <w:p w:rsidR="006400F3" w:rsidRDefault="006400F3" w:rsidP="00013F42"/>
    <w:p w:rsidR="006400F3" w:rsidRDefault="008E1275" w:rsidP="00013F42">
      <w:r>
        <w:rPr>
          <w:noProof/>
          <w:color w:val="auto"/>
          <w:kern w:val="0"/>
          <w:sz w:val="24"/>
          <w:szCs w:val="24"/>
        </w:rPr>
        <mc:AlternateContent>
          <mc:Choice Requires="wps">
            <w:drawing>
              <wp:anchor distT="36576" distB="36576" distL="36576" distR="36576" simplePos="0" relativeHeight="251694592" behindDoc="0" locked="0" layoutInCell="1" allowOverlap="1" wp14:anchorId="6C7BFFC2" wp14:editId="6C0FA5CB">
                <wp:simplePos x="0" y="0"/>
                <wp:positionH relativeFrom="column">
                  <wp:posOffset>303530</wp:posOffset>
                </wp:positionH>
                <wp:positionV relativeFrom="paragraph">
                  <wp:posOffset>127552</wp:posOffset>
                </wp:positionV>
                <wp:extent cx="6181725" cy="304800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048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E1275" w:rsidRDefault="008E1275" w:rsidP="008E1275">
                            <w:pPr>
                              <w:pStyle w:val="ListParagraph"/>
                              <w:numPr>
                                <w:ilvl w:val="0"/>
                                <w:numId w:val="17"/>
                              </w:numPr>
                              <w:spacing w:after="120"/>
                              <w:contextualSpacing w:val="0"/>
                              <w:rPr>
                                <w:sz w:val="28"/>
                              </w:rPr>
                            </w:pPr>
                            <w:r w:rsidRPr="008E1275">
                              <w:rPr>
                                <w:sz w:val="28"/>
                              </w:rPr>
                              <w:t xml:space="preserve">Each clinical trial that is conducted or supported by a Federal department or agency is required to post one consent form used to enroll subjects to </w:t>
                            </w:r>
                            <w:r>
                              <w:rPr>
                                <w:sz w:val="28"/>
                              </w:rPr>
                              <w:t xml:space="preserve">a </w:t>
                            </w:r>
                            <w:r w:rsidRPr="008E1275">
                              <w:rPr>
                                <w:sz w:val="28"/>
                              </w:rPr>
                              <w:t>public Federal Web site.</w:t>
                            </w:r>
                          </w:p>
                          <w:p w:rsidR="008E1275" w:rsidRDefault="008E1275" w:rsidP="008E1275">
                            <w:pPr>
                              <w:pStyle w:val="ListParagraph"/>
                              <w:numPr>
                                <w:ilvl w:val="0"/>
                                <w:numId w:val="17"/>
                              </w:numPr>
                              <w:spacing w:after="120"/>
                              <w:contextualSpacing w:val="0"/>
                              <w:rPr>
                                <w:sz w:val="28"/>
                              </w:rPr>
                            </w:pPr>
                            <w:r w:rsidRPr="008E1275">
                              <w:rPr>
                                <w:sz w:val="28"/>
                              </w:rPr>
                              <w:t>The public Federal Web site is TBD.</w:t>
                            </w:r>
                          </w:p>
                          <w:p w:rsidR="008E1275" w:rsidRDefault="008E1275" w:rsidP="008E1275">
                            <w:pPr>
                              <w:pStyle w:val="ListParagraph"/>
                              <w:numPr>
                                <w:ilvl w:val="0"/>
                                <w:numId w:val="17"/>
                              </w:numPr>
                              <w:spacing w:after="120"/>
                              <w:contextualSpacing w:val="0"/>
                              <w:rPr>
                                <w:sz w:val="28"/>
                              </w:rPr>
                            </w:pPr>
                            <w:r w:rsidRPr="008E1275">
                              <w:rPr>
                                <w:sz w:val="28"/>
                              </w:rPr>
                              <w:t>Posting is required after the clinical trial is closed to recruitment, and no later than 60 days after the last study visit by any subject, as required by the protocol.</w:t>
                            </w:r>
                          </w:p>
                          <w:p w:rsidR="008E1275" w:rsidRPr="008E1275" w:rsidRDefault="008E1275" w:rsidP="008E1275">
                            <w:pPr>
                              <w:pStyle w:val="ListParagraph"/>
                              <w:numPr>
                                <w:ilvl w:val="0"/>
                                <w:numId w:val="17"/>
                              </w:numPr>
                              <w:spacing w:after="120"/>
                              <w:rPr>
                                <w:sz w:val="28"/>
                              </w:rPr>
                            </w:pPr>
                            <w:r w:rsidRPr="00BB3A87">
                              <w:rPr>
                                <w:i/>
                                <w:sz w:val="28"/>
                              </w:rPr>
                              <w:t>Clinical trial</w:t>
                            </w:r>
                            <w:r w:rsidRPr="008E1275">
                              <w:rPr>
                                <w:sz w:val="28"/>
                              </w:rPr>
                              <w:t xml:space="preserve"> means a research study in which one or more human subjects are prospectively assigned to one or more interventions (which may include placebo or other control) to evaluate the effects of the interventions on biomedical or behavioral health-related outcomes.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23.9pt;margin-top:10.05pt;width:486.75pt;height:240pt;z-index:251694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" filled="f" stroked="f" strokecolor="black [0]" insetpen="t">
                <v:textbox inset="2.88pt,2.88pt,2.88pt,2.88pt">
                  <w:txbxContent>
                    <w:p w:rsidR="008E1275" w:rsidRDefault="008E1275" w:rsidP="008E1275">
                      <w:pPr>
                        <w:pStyle w:val="ListParagraph"/>
                        <w:numPr>
                          <w:ilvl w:val="0"/>
                          <w:numId w:val="17"/>
                        </w:numPr>
                        <w:spacing w:after="120"/>
                        <w:contextualSpacing w:val="0"/>
                        <w:rPr>
                          <w:sz w:val="28"/>
                        </w:rPr>
                      </w:pPr>
                      <w:r w:rsidRPr="008E1275">
                        <w:rPr>
                          <w:sz w:val="28"/>
                        </w:rPr>
                        <w:t xml:space="preserve">Each clinical trial that is conducted or supported by a Federal department or agency is required to post one consent form used to enroll subjects to </w:t>
                      </w:r>
                      <w:r>
                        <w:rPr>
                          <w:sz w:val="28"/>
                        </w:rPr>
                        <w:t xml:space="preserve">a </w:t>
                      </w:r>
                      <w:r w:rsidRPr="008E1275">
                        <w:rPr>
                          <w:sz w:val="28"/>
                        </w:rPr>
                        <w:t>public Federal Web site.</w:t>
                      </w:r>
                    </w:p>
                    <w:p w:rsidR="008E1275" w:rsidRDefault="008E1275" w:rsidP="008E1275">
                      <w:pPr>
                        <w:pStyle w:val="ListParagraph"/>
                        <w:numPr>
                          <w:ilvl w:val="0"/>
                          <w:numId w:val="17"/>
                        </w:numPr>
                        <w:spacing w:after="120"/>
                        <w:contextualSpacing w:val="0"/>
                        <w:rPr>
                          <w:sz w:val="28"/>
                        </w:rPr>
                      </w:pPr>
                      <w:r w:rsidRPr="008E1275">
                        <w:rPr>
                          <w:sz w:val="28"/>
                        </w:rPr>
                        <w:t>The public Federal Web site is TBD.</w:t>
                      </w:r>
                    </w:p>
                    <w:p w:rsidR="008E1275" w:rsidRDefault="008E1275" w:rsidP="008E1275">
                      <w:pPr>
                        <w:pStyle w:val="ListParagraph"/>
                        <w:numPr>
                          <w:ilvl w:val="0"/>
                          <w:numId w:val="17"/>
                        </w:numPr>
                        <w:spacing w:after="120"/>
                        <w:contextualSpacing w:val="0"/>
                        <w:rPr>
                          <w:sz w:val="28"/>
                        </w:rPr>
                      </w:pPr>
                      <w:r w:rsidRPr="008E1275">
                        <w:rPr>
                          <w:sz w:val="28"/>
                        </w:rPr>
                        <w:t>Posting is required after the clinical trial is closed to recruitment, and no later than 60 days after the last study visit by any subject, as required by the protocol.</w:t>
                      </w:r>
                    </w:p>
                    <w:p w:rsidR="008E1275" w:rsidRPr="008E1275" w:rsidRDefault="008E1275" w:rsidP="008E1275">
                      <w:pPr>
                        <w:pStyle w:val="ListParagraph"/>
                        <w:numPr>
                          <w:ilvl w:val="0"/>
                          <w:numId w:val="17"/>
                        </w:numPr>
                        <w:spacing w:after="120"/>
                        <w:rPr>
                          <w:sz w:val="28"/>
                        </w:rPr>
                      </w:pPr>
                      <w:r w:rsidRPr="00BB3A87">
                        <w:rPr>
                          <w:i/>
                          <w:sz w:val="28"/>
                        </w:rPr>
                        <w:t>Clinical trial</w:t>
                      </w:r>
                      <w:r w:rsidRPr="008E1275">
                        <w:rPr>
                          <w:sz w:val="28"/>
                        </w:rPr>
                        <w:t xml:space="preserve"> means a research study in which one or more human subjects are prospectively assigned to one or more interventions (which may include placebo or other control) to evaluate the effects of the interventions on biomedical or behavioral health-related outcomes.</w:t>
                      </w:r>
                    </w:p>
                  </w:txbxContent>
                </v:textbox>
              </v:shape>
            </w:pict>
          </mc:Fallback>
        </mc:AlternateContent>
      </w:r>
    </w:p>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6400F3" w:rsidP="00013F42"/>
    <w:p w:rsidR="006400F3" w:rsidRDefault="00E52A6C" w:rsidP="00013F42">
      <w:r w:rsidRPr="00E52A6C">
        <w:rPr>
          <w:noProof/>
        </w:rPr>
        <w:drawing>
          <wp:anchor distT="36576" distB="36576" distL="36576" distR="36576" simplePos="0" relativeHeight="251676160" behindDoc="0" locked="0" layoutInCell="1" allowOverlap="1" wp14:anchorId="4232E151" wp14:editId="34FABC97">
            <wp:simplePos x="0" y="0"/>
            <wp:positionH relativeFrom="page">
              <wp:posOffset>7041515</wp:posOffset>
            </wp:positionH>
            <wp:positionV relativeFrom="page">
              <wp:posOffset>502202</wp:posOffset>
            </wp:positionV>
            <wp:extent cx="255270" cy="8997950"/>
            <wp:effectExtent l="0" t="0" r="0"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noChangeShapeType="1"/>
                    </pic:cNvPicPr>
                  </pic:nvPicPr>
                  <pic:blipFill>
                    <a:blip r:embed="rId11">
                      <a:grayscl/>
                      <a:extLst>
                        <a:ext uri="{28A0092B-C50C-407E-A947-70E740481C1C}">
                          <a14:useLocalDpi xmlns:a14="http://schemas.microsoft.com/office/drawing/2010/main" val="0"/>
                        </a:ext>
                      </a:extLst>
                    </a:blip>
                    <a:srcRect r="92911"/>
                    <a:stretch>
                      <a:fillRect/>
                    </a:stretch>
                  </pic:blipFill>
                  <pic:spPr bwMode="auto">
                    <a:xfrm>
                      <a:off x="0" y="0"/>
                      <a:ext cx="255270" cy="8997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E626ED" w:rsidRDefault="00E626ED" w:rsidP="00013F42"/>
    <w:p w:rsidR="00E626ED" w:rsidRDefault="00E626ED" w:rsidP="00013F42"/>
    <w:p w:rsidR="00E626ED" w:rsidRDefault="00E626ED" w:rsidP="00013F42"/>
    <w:p w:rsidR="00E626ED" w:rsidRDefault="00E626ED" w:rsidP="00013F42">
      <w:r>
        <w:rPr>
          <w:noProof/>
          <w:kern w:val="0"/>
        </w:rPr>
        <w:lastRenderedPageBreak/>
        <mc:AlternateContent>
          <mc:Choice Requires="wps">
            <w:drawing>
              <wp:anchor distT="0" distB="0" distL="114300" distR="114300" simplePos="0" relativeHeight="251696640" behindDoc="0" locked="0" layoutInCell="1" allowOverlap="1" wp14:anchorId="49E1204D" wp14:editId="5CA10456">
                <wp:simplePos x="0" y="0"/>
                <wp:positionH relativeFrom="column">
                  <wp:posOffset>-55328</wp:posOffset>
                </wp:positionH>
                <wp:positionV relativeFrom="paragraph">
                  <wp:posOffset>85090</wp:posOffset>
                </wp:positionV>
                <wp:extent cx="228600" cy="8997950"/>
                <wp:effectExtent l="0" t="0" r="0" b="0"/>
                <wp:wrapNone/>
                <wp:docPr id="1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8997950"/>
                        </a:xfrm>
                        <a:custGeom>
                          <a:avLst/>
                          <a:gdLst>
                            <a:gd name="T0" fmla="*/ 338 w 360"/>
                            <a:gd name="T1" fmla="*/ 0 h 11074"/>
                            <a:gd name="T2" fmla="*/ 327 w 360"/>
                            <a:gd name="T3" fmla="*/ 22 h 11074"/>
                            <a:gd name="T4" fmla="*/ 317 w 360"/>
                            <a:gd name="T5" fmla="*/ 88 h 11074"/>
                            <a:gd name="T6" fmla="*/ 311 w 360"/>
                            <a:gd name="T7" fmla="*/ 236 h 11074"/>
                            <a:gd name="T8" fmla="*/ 355 w 360"/>
                            <a:gd name="T9" fmla="*/ 472 h 11074"/>
                            <a:gd name="T10" fmla="*/ 311 w 360"/>
                            <a:gd name="T11" fmla="*/ 742 h 11074"/>
                            <a:gd name="T12" fmla="*/ 338 w 360"/>
                            <a:gd name="T13" fmla="*/ 1033 h 11074"/>
                            <a:gd name="T14" fmla="*/ 349 w 360"/>
                            <a:gd name="T15" fmla="*/ 1297 h 11074"/>
                            <a:gd name="T16" fmla="*/ 306 w 360"/>
                            <a:gd name="T17" fmla="*/ 1478 h 11074"/>
                            <a:gd name="T18" fmla="*/ 355 w 360"/>
                            <a:gd name="T19" fmla="*/ 1780 h 11074"/>
                            <a:gd name="T20" fmla="*/ 327 w 360"/>
                            <a:gd name="T21" fmla="*/ 2000 h 11074"/>
                            <a:gd name="T22" fmla="*/ 317 w 360"/>
                            <a:gd name="T23" fmla="*/ 2225 h 11074"/>
                            <a:gd name="T24" fmla="*/ 355 w 360"/>
                            <a:gd name="T25" fmla="*/ 2527 h 11074"/>
                            <a:gd name="T26" fmla="*/ 327 w 360"/>
                            <a:gd name="T27" fmla="*/ 2637 h 11074"/>
                            <a:gd name="T28" fmla="*/ 327 w 360"/>
                            <a:gd name="T29" fmla="*/ 2923 h 11074"/>
                            <a:gd name="T30" fmla="*/ 349 w 360"/>
                            <a:gd name="T31" fmla="*/ 3241 h 11074"/>
                            <a:gd name="T32" fmla="*/ 306 w 360"/>
                            <a:gd name="T33" fmla="*/ 3428 h 11074"/>
                            <a:gd name="T34" fmla="*/ 355 w 360"/>
                            <a:gd name="T35" fmla="*/ 3730 h 11074"/>
                            <a:gd name="T36" fmla="*/ 327 w 360"/>
                            <a:gd name="T37" fmla="*/ 3950 h 11074"/>
                            <a:gd name="T38" fmla="*/ 317 w 360"/>
                            <a:gd name="T39" fmla="*/ 4181 h 11074"/>
                            <a:gd name="T40" fmla="*/ 355 w 360"/>
                            <a:gd name="T41" fmla="*/ 4483 h 11074"/>
                            <a:gd name="T42" fmla="*/ 311 w 360"/>
                            <a:gd name="T43" fmla="*/ 4664 h 11074"/>
                            <a:gd name="T44" fmla="*/ 333 w 360"/>
                            <a:gd name="T45" fmla="*/ 4928 h 11074"/>
                            <a:gd name="T46" fmla="*/ 344 w 360"/>
                            <a:gd name="T47" fmla="*/ 5225 h 11074"/>
                            <a:gd name="T48" fmla="*/ 338 w 360"/>
                            <a:gd name="T49" fmla="*/ 5543 h 11074"/>
                            <a:gd name="T50" fmla="*/ 317 w 360"/>
                            <a:gd name="T51" fmla="*/ 5911 h 11074"/>
                            <a:gd name="T52" fmla="*/ 327 w 360"/>
                            <a:gd name="T53" fmla="*/ 6153 h 11074"/>
                            <a:gd name="T54" fmla="*/ 355 w 360"/>
                            <a:gd name="T55" fmla="*/ 6378 h 11074"/>
                            <a:gd name="T56" fmla="*/ 306 w 360"/>
                            <a:gd name="T57" fmla="*/ 6664 h 11074"/>
                            <a:gd name="T58" fmla="*/ 349 w 360"/>
                            <a:gd name="T59" fmla="*/ 6966 h 11074"/>
                            <a:gd name="T60" fmla="*/ 327 w 360"/>
                            <a:gd name="T61" fmla="*/ 7197 h 11074"/>
                            <a:gd name="T62" fmla="*/ 317 w 360"/>
                            <a:gd name="T63" fmla="*/ 7400 h 11074"/>
                            <a:gd name="T64" fmla="*/ 355 w 360"/>
                            <a:gd name="T65" fmla="*/ 7581 h 11074"/>
                            <a:gd name="T66" fmla="*/ 311 w 360"/>
                            <a:gd name="T67" fmla="*/ 7895 h 11074"/>
                            <a:gd name="T68" fmla="*/ 338 w 360"/>
                            <a:gd name="T69" fmla="*/ 8186 h 11074"/>
                            <a:gd name="T70" fmla="*/ 349 w 360"/>
                            <a:gd name="T71" fmla="*/ 8455 h 11074"/>
                            <a:gd name="T72" fmla="*/ 306 w 360"/>
                            <a:gd name="T73" fmla="*/ 8642 h 11074"/>
                            <a:gd name="T74" fmla="*/ 355 w 360"/>
                            <a:gd name="T75" fmla="*/ 8944 h 11074"/>
                            <a:gd name="T76" fmla="*/ 327 w 360"/>
                            <a:gd name="T77" fmla="*/ 9164 h 11074"/>
                            <a:gd name="T78" fmla="*/ 317 w 360"/>
                            <a:gd name="T79" fmla="*/ 9394 h 11074"/>
                            <a:gd name="T80" fmla="*/ 355 w 360"/>
                            <a:gd name="T81" fmla="*/ 9702 h 11074"/>
                            <a:gd name="T82" fmla="*/ 311 w 360"/>
                            <a:gd name="T83" fmla="*/ 9878 h 11074"/>
                            <a:gd name="T84" fmla="*/ 333 w 360"/>
                            <a:gd name="T85" fmla="*/ 10076 h 11074"/>
                            <a:gd name="T86" fmla="*/ 349 w 360"/>
                            <a:gd name="T87" fmla="*/ 10312 h 11074"/>
                            <a:gd name="T88" fmla="*/ 306 w 360"/>
                            <a:gd name="T89" fmla="*/ 10598 h 11074"/>
                            <a:gd name="T90" fmla="*/ 349 w 360"/>
                            <a:gd name="T91" fmla="*/ 10845 h 11074"/>
                            <a:gd name="T92" fmla="*/ 355 w 360"/>
                            <a:gd name="T93" fmla="*/ 11004 h 11074"/>
                            <a:gd name="T94" fmla="*/ 0 w 360"/>
                            <a:gd name="T95" fmla="*/ 11074 h 11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60" h="11074">
                              <a:moveTo>
                                <a:pt x="0" y="11074"/>
                              </a:moveTo>
                              <a:lnTo>
                                <a:pt x="15" y="4"/>
                              </a:lnTo>
                              <a:lnTo>
                                <a:pt x="338" y="0"/>
                              </a:lnTo>
                              <a:lnTo>
                                <a:pt x="338" y="5"/>
                              </a:lnTo>
                              <a:lnTo>
                                <a:pt x="333" y="16"/>
                              </a:lnTo>
                              <a:lnTo>
                                <a:pt x="327" y="22"/>
                              </a:lnTo>
                              <a:lnTo>
                                <a:pt x="327" y="27"/>
                              </a:lnTo>
                              <a:lnTo>
                                <a:pt x="322" y="60"/>
                              </a:lnTo>
                              <a:lnTo>
                                <a:pt x="317" y="88"/>
                              </a:lnTo>
                              <a:lnTo>
                                <a:pt x="311" y="121"/>
                              </a:lnTo>
                              <a:lnTo>
                                <a:pt x="306" y="154"/>
                              </a:lnTo>
                              <a:lnTo>
                                <a:pt x="311" y="236"/>
                              </a:lnTo>
                              <a:lnTo>
                                <a:pt x="327" y="313"/>
                              </a:lnTo>
                              <a:lnTo>
                                <a:pt x="349" y="390"/>
                              </a:lnTo>
                              <a:lnTo>
                                <a:pt x="355" y="472"/>
                              </a:lnTo>
                              <a:lnTo>
                                <a:pt x="349" y="566"/>
                              </a:lnTo>
                              <a:lnTo>
                                <a:pt x="327" y="654"/>
                              </a:lnTo>
                              <a:lnTo>
                                <a:pt x="311" y="742"/>
                              </a:lnTo>
                              <a:lnTo>
                                <a:pt x="306" y="830"/>
                              </a:lnTo>
                              <a:lnTo>
                                <a:pt x="317" y="934"/>
                              </a:lnTo>
                              <a:lnTo>
                                <a:pt x="338" y="1033"/>
                              </a:lnTo>
                              <a:lnTo>
                                <a:pt x="355" y="1132"/>
                              </a:lnTo>
                              <a:lnTo>
                                <a:pt x="355" y="1236"/>
                              </a:lnTo>
                              <a:lnTo>
                                <a:pt x="349" y="1297"/>
                              </a:lnTo>
                              <a:lnTo>
                                <a:pt x="327" y="1351"/>
                              </a:lnTo>
                              <a:lnTo>
                                <a:pt x="311" y="1412"/>
                              </a:lnTo>
                              <a:lnTo>
                                <a:pt x="306" y="1478"/>
                              </a:lnTo>
                              <a:lnTo>
                                <a:pt x="317" y="1582"/>
                              </a:lnTo>
                              <a:lnTo>
                                <a:pt x="338" y="1681"/>
                              </a:lnTo>
                              <a:lnTo>
                                <a:pt x="355" y="1780"/>
                              </a:lnTo>
                              <a:lnTo>
                                <a:pt x="355" y="1884"/>
                              </a:lnTo>
                              <a:lnTo>
                                <a:pt x="349" y="1945"/>
                              </a:lnTo>
                              <a:lnTo>
                                <a:pt x="327" y="2000"/>
                              </a:lnTo>
                              <a:lnTo>
                                <a:pt x="311" y="2055"/>
                              </a:lnTo>
                              <a:lnTo>
                                <a:pt x="306" y="2121"/>
                              </a:lnTo>
                              <a:lnTo>
                                <a:pt x="317" y="2225"/>
                              </a:lnTo>
                              <a:lnTo>
                                <a:pt x="338" y="2324"/>
                              </a:lnTo>
                              <a:lnTo>
                                <a:pt x="355" y="2423"/>
                              </a:lnTo>
                              <a:lnTo>
                                <a:pt x="355" y="2527"/>
                              </a:lnTo>
                              <a:lnTo>
                                <a:pt x="349" y="2566"/>
                              </a:lnTo>
                              <a:lnTo>
                                <a:pt x="338" y="2599"/>
                              </a:lnTo>
                              <a:lnTo>
                                <a:pt x="327" y="2637"/>
                              </a:lnTo>
                              <a:lnTo>
                                <a:pt x="317" y="2675"/>
                              </a:lnTo>
                              <a:lnTo>
                                <a:pt x="311" y="2802"/>
                              </a:lnTo>
                              <a:lnTo>
                                <a:pt x="327" y="2923"/>
                              </a:lnTo>
                              <a:lnTo>
                                <a:pt x="349" y="3049"/>
                              </a:lnTo>
                              <a:lnTo>
                                <a:pt x="355" y="3181"/>
                              </a:lnTo>
                              <a:lnTo>
                                <a:pt x="349" y="3241"/>
                              </a:lnTo>
                              <a:lnTo>
                                <a:pt x="327" y="3296"/>
                              </a:lnTo>
                              <a:lnTo>
                                <a:pt x="311" y="3357"/>
                              </a:lnTo>
                              <a:lnTo>
                                <a:pt x="306" y="3428"/>
                              </a:lnTo>
                              <a:lnTo>
                                <a:pt x="317" y="3527"/>
                              </a:lnTo>
                              <a:lnTo>
                                <a:pt x="338" y="3626"/>
                              </a:lnTo>
                              <a:lnTo>
                                <a:pt x="355" y="3730"/>
                              </a:lnTo>
                              <a:lnTo>
                                <a:pt x="355" y="3835"/>
                              </a:lnTo>
                              <a:lnTo>
                                <a:pt x="349" y="3895"/>
                              </a:lnTo>
                              <a:lnTo>
                                <a:pt x="327" y="3950"/>
                              </a:lnTo>
                              <a:lnTo>
                                <a:pt x="311" y="4010"/>
                              </a:lnTo>
                              <a:lnTo>
                                <a:pt x="306" y="4076"/>
                              </a:lnTo>
                              <a:lnTo>
                                <a:pt x="317" y="4181"/>
                              </a:lnTo>
                              <a:lnTo>
                                <a:pt x="338" y="4280"/>
                              </a:lnTo>
                              <a:lnTo>
                                <a:pt x="355" y="4379"/>
                              </a:lnTo>
                              <a:lnTo>
                                <a:pt x="355" y="4483"/>
                              </a:lnTo>
                              <a:lnTo>
                                <a:pt x="349" y="4543"/>
                              </a:lnTo>
                              <a:lnTo>
                                <a:pt x="327" y="4604"/>
                              </a:lnTo>
                              <a:lnTo>
                                <a:pt x="311" y="4664"/>
                              </a:lnTo>
                              <a:lnTo>
                                <a:pt x="306" y="4730"/>
                              </a:lnTo>
                              <a:lnTo>
                                <a:pt x="317" y="4829"/>
                              </a:lnTo>
                              <a:lnTo>
                                <a:pt x="333" y="4928"/>
                              </a:lnTo>
                              <a:lnTo>
                                <a:pt x="349" y="5027"/>
                              </a:lnTo>
                              <a:lnTo>
                                <a:pt x="355" y="5131"/>
                              </a:lnTo>
                              <a:lnTo>
                                <a:pt x="344" y="5225"/>
                              </a:lnTo>
                              <a:lnTo>
                                <a:pt x="317" y="5302"/>
                              </a:lnTo>
                              <a:lnTo>
                                <a:pt x="311" y="5395"/>
                              </a:lnTo>
                              <a:lnTo>
                                <a:pt x="338" y="5543"/>
                              </a:lnTo>
                              <a:lnTo>
                                <a:pt x="360" y="5697"/>
                              </a:lnTo>
                              <a:lnTo>
                                <a:pt x="344" y="5807"/>
                              </a:lnTo>
                              <a:lnTo>
                                <a:pt x="317" y="5911"/>
                              </a:lnTo>
                              <a:lnTo>
                                <a:pt x="306" y="6038"/>
                              </a:lnTo>
                              <a:lnTo>
                                <a:pt x="317" y="6098"/>
                              </a:lnTo>
                              <a:lnTo>
                                <a:pt x="327" y="6153"/>
                              </a:lnTo>
                              <a:lnTo>
                                <a:pt x="344" y="6213"/>
                              </a:lnTo>
                              <a:lnTo>
                                <a:pt x="355" y="6268"/>
                              </a:lnTo>
                              <a:lnTo>
                                <a:pt x="355" y="6378"/>
                              </a:lnTo>
                              <a:lnTo>
                                <a:pt x="338" y="6472"/>
                              </a:lnTo>
                              <a:lnTo>
                                <a:pt x="317" y="6565"/>
                              </a:lnTo>
                              <a:lnTo>
                                <a:pt x="306" y="6664"/>
                              </a:lnTo>
                              <a:lnTo>
                                <a:pt x="311" y="6763"/>
                              </a:lnTo>
                              <a:lnTo>
                                <a:pt x="327" y="6867"/>
                              </a:lnTo>
                              <a:lnTo>
                                <a:pt x="349" y="6966"/>
                              </a:lnTo>
                              <a:lnTo>
                                <a:pt x="355" y="7071"/>
                              </a:lnTo>
                              <a:lnTo>
                                <a:pt x="349" y="7136"/>
                              </a:lnTo>
                              <a:lnTo>
                                <a:pt x="327" y="7197"/>
                              </a:lnTo>
                              <a:lnTo>
                                <a:pt x="311" y="7263"/>
                              </a:lnTo>
                              <a:lnTo>
                                <a:pt x="306" y="7334"/>
                              </a:lnTo>
                              <a:lnTo>
                                <a:pt x="317" y="7400"/>
                              </a:lnTo>
                              <a:lnTo>
                                <a:pt x="333" y="7461"/>
                              </a:lnTo>
                              <a:lnTo>
                                <a:pt x="349" y="7521"/>
                              </a:lnTo>
                              <a:lnTo>
                                <a:pt x="355" y="7581"/>
                              </a:lnTo>
                              <a:lnTo>
                                <a:pt x="349" y="7697"/>
                              </a:lnTo>
                              <a:lnTo>
                                <a:pt x="327" y="7801"/>
                              </a:lnTo>
                              <a:lnTo>
                                <a:pt x="311" y="7895"/>
                              </a:lnTo>
                              <a:lnTo>
                                <a:pt x="306" y="7988"/>
                              </a:lnTo>
                              <a:lnTo>
                                <a:pt x="317" y="8087"/>
                              </a:lnTo>
                              <a:lnTo>
                                <a:pt x="338" y="8186"/>
                              </a:lnTo>
                              <a:lnTo>
                                <a:pt x="355" y="8290"/>
                              </a:lnTo>
                              <a:lnTo>
                                <a:pt x="355" y="8395"/>
                              </a:lnTo>
                              <a:lnTo>
                                <a:pt x="349" y="8455"/>
                              </a:lnTo>
                              <a:lnTo>
                                <a:pt x="327" y="8510"/>
                              </a:lnTo>
                              <a:lnTo>
                                <a:pt x="311" y="8570"/>
                              </a:lnTo>
                              <a:lnTo>
                                <a:pt x="306" y="8642"/>
                              </a:lnTo>
                              <a:lnTo>
                                <a:pt x="317" y="8741"/>
                              </a:lnTo>
                              <a:lnTo>
                                <a:pt x="338" y="8840"/>
                              </a:lnTo>
                              <a:lnTo>
                                <a:pt x="355" y="8944"/>
                              </a:lnTo>
                              <a:lnTo>
                                <a:pt x="355" y="9048"/>
                              </a:lnTo>
                              <a:lnTo>
                                <a:pt x="349" y="9109"/>
                              </a:lnTo>
                              <a:lnTo>
                                <a:pt x="327" y="9164"/>
                              </a:lnTo>
                              <a:lnTo>
                                <a:pt x="311" y="9224"/>
                              </a:lnTo>
                              <a:lnTo>
                                <a:pt x="306" y="9290"/>
                              </a:lnTo>
                              <a:lnTo>
                                <a:pt x="317" y="9394"/>
                              </a:lnTo>
                              <a:lnTo>
                                <a:pt x="338" y="9493"/>
                              </a:lnTo>
                              <a:lnTo>
                                <a:pt x="355" y="9592"/>
                              </a:lnTo>
                              <a:lnTo>
                                <a:pt x="355" y="9702"/>
                              </a:lnTo>
                              <a:lnTo>
                                <a:pt x="349" y="9762"/>
                              </a:lnTo>
                              <a:lnTo>
                                <a:pt x="327" y="9817"/>
                              </a:lnTo>
                              <a:lnTo>
                                <a:pt x="311" y="9878"/>
                              </a:lnTo>
                              <a:lnTo>
                                <a:pt x="306" y="9944"/>
                              </a:lnTo>
                              <a:lnTo>
                                <a:pt x="317" y="10010"/>
                              </a:lnTo>
                              <a:lnTo>
                                <a:pt x="333" y="10076"/>
                              </a:lnTo>
                              <a:lnTo>
                                <a:pt x="349" y="10142"/>
                              </a:lnTo>
                              <a:lnTo>
                                <a:pt x="355" y="10207"/>
                              </a:lnTo>
                              <a:lnTo>
                                <a:pt x="349" y="10312"/>
                              </a:lnTo>
                              <a:lnTo>
                                <a:pt x="327" y="10411"/>
                              </a:lnTo>
                              <a:lnTo>
                                <a:pt x="311" y="10504"/>
                              </a:lnTo>
                              <a:lnTo>
                                <a:pt x="306" y="10598"/>
                              </a:lnTo>
                              <a:lnTo>
                                <a:pt x="317" y="10680"/>
                              </a:lnTo>
                              <a:lnTo>
                                <a:pt x="333" y="10762"/>
                              </a:lnTo>
                              <a:lnTo>
                                <a:pt x="349" y="10845"/>
                              </a:lnTo>
                              <a:lnTo>
                                <a:pt x="355" y="10927"/>
                              </a:lnTo>
                              <a:lnTo>
                                <a:pt x="355" y="10955"/>
                              </a:lnTo>
                              <a:lnTo>
                                <a:pt x="355" y="11004"/>
                              </a:lnTo>
                              <a:lnTo>
                                <a:pt x="349" y="11048"/>
                              </a:lnTo>
                              <a:lnTo>
                                <a:pt x="338" y="11070"/>
                              </a:lnTo>
                              <a:lnTo>
                                <a:pt x="0" y="11074"/>
                              </a:lnTo>
                              <a:close/>
                            </a:path>
                          </a:pathLst>
                        </a:custGeom>
                        <a:solidFill>
                          <a:srgbClr val="0033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4.35pt;margin-top:6.7pt;width:18pt;height:70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60,11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" path="m,11074l15,4,338,r,5l333,16r-6,6l327,27r-5,33l317,88r-6,33l306,154r5,82l327,313r22,77l355,472r-6,94l327,654r-16,88l306,830r11,104l338,1033r17,99l355,1236r-6,61l327,1351r-16,61l306,1478r11,104l338,1681r17,99l355,1884r-6,61l327,2000r-16,55l306,2121r11,104l338,2324r17,99l355,2527r-6,39l338,2599r-11,38l317,2675r-6,127l327,2923r22,126l355,3181r-6,60l327,3296r-16,61l306,3428r11,99l338,3626r17,104l355,3835r-6,60l327,3950r-16,60l306,4076r11,105l338,4280r17,99l355,4483r-6,60l327,4604r-16,60l306,4730r11,99l333,4928r16,99l355,5131r-11,94l317,5302r-6,93l338,5543r22,154l344,5807r-27,104l306,6038r11,60l327,6153r17,60l355,6268r,110l338,6472r-21,93l306,6664r5,99l327,6867r22,99l355,7071r-6,65l327,7197r-16,66l306,7334r11,66l333,7461r16,60l355,7581r-6,116l327,7801r-16,94l306,7988r11,99l338,8186r17,104l355,8395r-6,60l327,8510r-16,60l306,8642r11,99l338,8840r17,104l355,9048r-6,61l327,9164r-16,60l306,9290r11,104l338,9493r17,99l355,9702r-6,60l327,9817r-16,61l306,9944r11,66l333,10076r16,66l355,10207r-6,105l327,10411r-16,93l306,10598r11,82l333,10762r16,83l355,10927r,28l355,11004r-6,44l338,11070,,11074xe" fillcolor="#03c" stroked="f">
                <v:path arrowok="t" o:connecttype="custom" o:connectlocs="214630,0;207645,17876;201295,71503;197485,191757;225425,383514;197485,602897;214630,839343;221615,1053851;194310,1200918;225425,1446302;207645,1625059;201295,1807878;225425,2053262;207645,2142640;207645,2375023;221615,2633408;194310,2785351;225425,3030734;207645,3209491;201295,3397185;225425,3642569;197485,3789637;211455,4004145;218440,4245466;214630,4503850;201295,4802861;207645,4999493;225425,5182312;194310,5414696;221615,5660079;207645,5847774;201295,6012717;225425,6159785;197485,6414919;214630,6651365;221615,6869936;194310,7021879;225425,7267262;207645,7446019;201295,7632901;225425,7883160;197485,8026165;211455,8187046;221615,8378803;194310,8611186;221615,8811881;225425,8941073;0,8997950" o:connectangles="0,0,0,0,0,0,0,0,0,0,0,0,0,0,0,0,0,0,0,0,0,0,0,0,0,0,0,0,0,0,0,0,0,0,0,0,0,0,0,0,0,0,0,0,0,0,0,0"/>
              </v:shape>
            </w:pict>
          </mc:Fallback>
        </mc:AlternateContent>
      </w:r>
    </w:p>
    <w:p w:rsidR="006400F3" w:rsidRDefault="00E626ED" w:rsidP="00013F42">
      <w:r>
        <w:rPr>
          <w:noProof/>
          <w:color w:val="auto"/>
          <w:kern w:val="0"/>
          <w:sz w:val="24"/>
          <w:szCs w:val="24"/>
        </w:rPr>
        <mc:AlternateContent>
          <mc:Choice Requires="wps">
            <w:drawing>
              <wp:anchor distT="36576" distB="36576" distL="36576" distR="36576" simplePos="0" relativeHeight="251688448" behindDoc="0" locked="0" layoutInCell="1" allowOverlap="1" wp14:anchorId="1FF8965C" wp14:editId="1EAD1799">
                <wp:simplePos x="0" y="0"/>
                <wp:positionH relativeFrom="column">
                  <wp:posOffset>343618</wp:posOffset>
                </wp:positionH>
                <wp:positionV relativeFrom="paragraph">
                  <wp:posOffset>511258</wp:posOffset>
                </wp:positionV>
                <wp:extent cx="6069330" cy="2862469"/>
                <wp:effectExtent l="0" t="0" r="7620" b="0"/>
                <wp:wrapNone/>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330" cy="28624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D78C5" w:rsidRDefault="00E626ED" w:rsidP="00E626ED">
                            <w:pPr>
                              <w:pStyle w:val="ListParagraph"/>
                              <w:numPr>
                                <w:ilvl w:val="0"/>
                                <w:numId w:val="15"/>
                              </w:numPr>
                              <w:spacing w:after="120"/>
                              <w:contextualSpacing w:val="0"/>
                              <w:rPr>
                                <w:sz w:val="28"/>
                                <w:szCs w:val="28"/>
                              </w:rPr>
                            </w:pPr>
                            <w:r>
                              <w:rPr>
                                <w:sz w:val="28"/>
                                <w:szCs w:val="28"/>
                              </w:rPr>
                              <w:t xml:space="preserve">NIH policy mandates </w:t>
                            </w:r>
                            <w:r w:rsidRPr="00E626ED">
                              <w:rPr>
                                <w:sz w:val="28"/>
                                <w:szCs w:val="28"/>
                              </w:rPr>
                              <w:t>single IRB review for non-exempt multi-site studies for submissions with due dates on or after January 25, 2018. (</w:t>
                            </w:r>
                            <w:hyperlink r:id="rId14" w:history="1">
                              <w:r w:rsidR="00A1561B" w:rsidRPr="00DE4CEB">
                                <w:rPr>
                                  <w:rStyle w:val="Hyperlink"/>
                                  <w:sz w:val="28"/>
                                  <w:szCs w:val="28"/>
                                </w:rPr>
                                <w:t>https://grants.nih.gov/policy/clinical-trials/single-irb-policy-multi-site-research.htm</w:t>
                              </w:r>
                            </w:hyperlink>
                            <w:r w:rsidRPr="00E626ED">
                              <w:rPr>
                                <w:sz w:val="28"/>
                                <w:szCs w:val="28"/>
                              </w:rPr>
                              <w:t>)</w:t>
                            </w:r>
                          </w:p>
                          <w:p w:rsidR="00A1561B" w:rsidRDefault="00A1561B" w:rsidP="00A1561B">
                            <w:pPr>
                              <w:pStyle w:val="ListParagraph"/>
                              <w:numPr>
                                <w:ilvl w:val="0"/>
                                <w:numId w:val="15"/>
                              </w:numPr>
                              <w:spacing w:after="120"/>
                              <w:contextualSpacing w:val="0"/>
                              <w:rPr>
                                <w:sz w:val="28"/>
                                <w:szCs w:val="28"/>
                              </w:rPr>
                            </w:pPr>
                            <w:r w:rsidRPr="00A1561B">
                              <w:rPr>
                                <w:sz w:val="28"/>
                                <w:szCs w:val="28"/>
                              </w:rPr>
                              <w:t>Effective January 20, 2020</w:t>
                            </w:r>
                            <w:r w:rsidR="00123376">
                              <w:rPr>
                                <w:sz w:val="28"/>
                                <w:szCs w:val="28"/>
                              </w:rPr>
                              <w:t>, the 2018 regulations require f</w:t>
                            </w:r>
                            <w:r w:rsidRPr="00A1561B">
                              <w:rPr>
                                <w:sz w:val="28"/>
                                <w:szCs w:val="28"/>
                              </w:rPr>
                              <w:t xml:space="preserve">ederally-funded cooperative research to use a single IRB for the portion conducted in the US, unless otherwise precluded (e.g., by tribal law) or deemed by </w:t>
                            </w:r>
                            <w:r w:rsidR="00123376">
                              <w:rPr>
                                <w:sz w:val="28"/>
                                <w:szCs w:val="28"/>
                              </w:rPr>
                              <w:t>the sponsoring agency</w:t>
                            </w:r>
                            <w:r w:rsidRPr="00A1561B">
                              <w:rPr>
                                <w:sz w:val="28"/>
                                <w:szCs w:val="28"/>
                              </w:rPr>
                              <w:t xml:space="preserve"> as not required.</w:t>
                            </w:r>
                          </w:p>
                          <w:p w:rsidR="00A1561B" w:rsidRPr="000D78C5" w:rsidRDefault="00A1561B" w:rsidP="00A1561B">
                            <w:pPr>
                              <w:pStyle w:val="ListParagraph"/>
                              <w:numPr>
                                <w:ilvl w:val="0"/>
                                <w:numId w:val="15"/>
                              </w:numPr>
                              <w:spacing w:after="120"/>
                              <w:contextualSpacing w:val="0"/>
                              <w:rPr>
                                <w:sz w:val="28"/>
                                <w:szCs w:val="28"/>
                              </w:rPr>
                            </w:pPr>
                            <w:r w:rsidRPr="00A1561B">
                              <w:rPr>
                                <w:sz w:val="28"/>
                                <w:szCs w:val="28"/>
                              </w:rPr>
                              <w:t>Contact the UMMS IRB if you are seeking to use an external IRB or to use the UMMS IRB as the single IRB.</w:t>
                            </w:r>
                          </w:p>
                          <w:p w:rsidR="000D78C5" w:rsidRPr="000D78C5" w:rsidRDefault="000D78C5" w:rsidP="000D78C5">
                            <w:pPr>
                              <w:rPr>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34" type="#_x0000_t202" style="position:absolute;margin-left:27.05pt;margin-top:40.25pt;width:477.9pt;height:225.4pt;z-index:251688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" filled="f" stroked="f" strokecolor="black [0]" insetpen="t">
                <v:textbox inset="2.88pt,2.88pt,2.88pt,2.88pt">
                  <w:txbxContent>
                    <w:p w:rsidR="000D78C5" w:rsidRDefault="00E626ED" w:rsidP="00E626ED">
                      <w:pPr>
                        <w:pStyle w:val="ListParagraph"/>
                        <w:numPr>
                          <w:ilvl w:val="0"/>
                          <w:numId w:val="15"/>
                        </w:numPr>
                        <w:spacing w:after="120"/>
                        <w:contextualSpacing w:val="0"/>
                        <w:rPr>
                          <w:sz w:val="28"/>
                          <w:szCs w:val="28"/>
                        </w:rPr>
                      </w:pPr>
                      <w:r>
                        <w:rPr>
                          <w:sz w:val="28"/>
                          <w:szCs w:val="28"/>
                        </w:rPr>
                        <w:t xml:space="preserve">NIH policy mandates </w:t>
                      </w:r>
                      <w:r w:rsidRPr="00E626ED">
                        <w:rPr>
                          <w:sz w:val="28"/>
                          <w:szCs w:val="28"/>
                        </w:rPr>
                        <w:t>single IRB review for non-exempt multi-site studies for submissions with due dates on or after January 25, 2018. (</w:t>
                      </w:r>
                      <w:hyperlink r:id="rId15" w:history="1">
                        <w:r w:rsidR="00A1561B" w:rsidRPr="00DE4CEB">
                          <w:rPr>
                            <w:rStyle w:val="Hyperlink"/>
                            <w:sz w:val="28"/>
                            <w:szCs w:val="28"/>
                          </w:rPr>
                          <w:t>https://grants.nih.gov/policy/clinical-trials/single-irb-policy-multi-site-research.htm</w:t>
                        </w:r>
                      </w:hyperlink>
                      <w:r w:rsidRPr="00E626ED">
                        <w:rPr>
                          <w:sz w:val="28"/>
                          <w:szCs w:val="28"/>
                        </w:rPr>
                        <w:t>)</w:t>
                      </w:r>
                    </w:p>
                    <w:p w:rsidR="00A1561B" w:rsidRDefault="00A1561B" w:rsidP="00A1561B">
                      <w:pPr>
                        <w:pStyle w:val="ListParagraph"/>
                        <w:numPr>
                          <w:ilvl w:val="0"/>
                          <w:numId w:val="15"/>
                        </w:numPr>
                        <w:spacing w:after="120"/>
                        <w:contextualSpacing w:val="0"/>
                        <w:rPr>
                          <w:sz w:val="28"/>
                          <w:szCs w:val="28"/>
                        </w:rPr>
                      </w:pPr>
                      <w:r w:rsidRPr="00A1561B">
                        <w:rPr>
                          <w:sz w:val="28"/>
                          <w:szCs w:val="28"/>
                        </w:rPr>
                        <w:t>Effective January 20, 2020</w:t>
                      </w:r>
                      <w:r w:rsidR="00123376">
                        <w:rPr>
                          <w:sz w:val="28"/>
                          <w:szCs w:val="28"/>
                        </w:rPr>
                        <w:t>, the 2018 regulations require f</w:t>
                      </w:r>
                      <w:r w:rsidRPr="00A1561B">
                        <w:rPr>
                          <w:sz w:val="28"/>
                          <w:szCs w:val="28"/>
                        </w:rPr>
                        <w:t xml:space="preserve">ederally-funded cooperative research to use a single IRB for the portion conducted in the US, unless otherwise precluded (e.g., by tribal law) or deemed by </w:t>
                      </w:r>
                      <w:r w:rsidR="00123376">
                        <w:rPr>
                          <w:sz w:val="28"/>
                          <w:szCs w:val="28"/>
                        </w:rPr>
                        <w:t>the sponsoring agency</w:t>
                      </w:r>
                      <w:r w:rsidRPr="00A1561B">
                        <w:rPr>
                          <w:sz w:val="28"/>
                          <w:szCs w:val="28"/>
                        </w:rPr>
                        <w:t xml:space="preserve"> as not required.</w:t>
                      </w:r>
                    </w:p>
                    <w:p w:rsidR="00A1561B" w:rsidRPr="000D78C5" w:rsidRDefault="00A1561B" w:rsidP="00A1561B">
                      <w:pPr>
                        <w:pStyle w:val="ListParagraph"/>
                        <w:numPr>
                          <w:ilvl w:val="0"/>
                          <w:numId w:val="15"/>
                        </w:numPr>
                        <w:spacing w:after="120"/>
                        <w:contextualSpacing w:val="0"/>
                        <w:rPr>
                          <w:sz w:val="28"/>
                          <w:szCs w:val="28"/>
                        </w:rPr>
                      </w:pPr>
                      <w:r w:rsidRPr="00A1561B">
                        <w:rPr>
                          <w:sz w:val="28"/>
                          <w:szCs w:val="28"/>
                        </w:rPr>
                        <w:t>Contact the UMMS IRB if you are seeking to use an external IRB or to use the UMMS IRB as the single IRB.</w:t>
                      </w:r>
                    </w:p>
                    <w:p w:rsidR="000D78C5" w:rsidRPr="000D78C5" w:rsidRDefault="000D78C5" w:rsidP="000D78C5">
                      <w:pPr>
                        <w:rPr>
                          <w:sz w:val="28"/>
                          <w:szCs w:val="28"/>
                        </w:rPr>
                      </w:pPr>
                    </w:p>
                  </w:txbxContent>
                </v:textbox>
              </v:shape>
            </w:pict>
          </mc:Fallback>
        </mc:AlternateContent>
      </w:r>
      <w:r>
        <w:rPr>
          <w:noProof/>
          <w:color w:val="auto"/>
          <w:kern w:val="0"/>
          <w:sz w:val="24"/>
          <w:szCs w:val="24"/>
        </w:rPr>
        <mc:AlternateContent>
          <mc:Choice Requires="wps">
            <w:drawing>
              <wp:anchor distT="36576" distB="36576" distL="36576" distR="36576" simplePos="0" relativeHeight="251683328" behindDoc="0" locked="0" layoutInCell="1" allowOverlap="1" wp14:anchorId="27476C58" wp14:editId="7A143C10">
                <wp:simplePos x="0" y="0"/>
                <wp:positionH relativeFrom="column">
                  <wp:posOffset>329565</wp:posOffset>
                </wp:positionH>
                <wp:positionV relativeFrom="paragraph">
                  <wp:posOffset>6985</wp:posOffset>
                </wp:positionV>
                <wp:extent cx="4333240" cy="354330"/>
                <wp:effectExtent l="0" t="0" r="0" b="762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240" cy="354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52A6C" w:rsidRDefault="00E626ED" w:rsidP="00E52A6C">
                            <w:pPr>
                              <w:widowControl w:val="0"/>
                              <w:rPr>
                                <w:b/>
                                <w:bCs/>
                                <w:sz w:val="32"/>
                                <w:szCs w:val="32"/>
                              </w:rPr>
                            </w:pPr>
                            <w:proofErr w:type="spellStart"/>
                            <w:proofErr w:type="gramStart"/>
                            <w:r>
                              <w:rPr>
                                <w:b/>
                                <w:bCs/>
                                <w:sz w:val="32"/>
                                <w:szCs w:val="32"/>
                              </w:rPr>
                              <w:t>sIRB</w:t>
                            </w:r>
                            <w:proofErr w:type="spellEnd"/>
                            <w:proofErr w:type="gramEnd"/>
                            <w:r>
                              <w:rPr>
                                <w:b/>
                                <w:bCs/>
                                <w:sz w:val="32"/>
                                <w:szCs w:val="32"/>
                              </w:rPr>
                              <w:t xml:space="preserve"> (</w:t>
                            </w:r>
                            <w:r w:rsidR="00A1561B">
                              <w:rPr>
                                <w:b/>
                                <w:bCs/>
                                <w:sz w:val="32"/>
                                <w:szCs w:val="32"/>
                              </w:rPr>
                              <w:t>SINGLE</w:t>
                            </w:r>
                            <w:r>
                              <w:rPr>
                                <w:b/>
                                <w:bCs/>
                                <w:sz w:val="32"/>
                                <w:szCs w:val="32"/>
                              </w:rPr>
                              <w:t xml:space="preserve"> IRB</w:t>
                            </w:r>
                            <w:r w:rsidR="000A6E02">
                              <w:rPr>
                                <w:b/>
                                <w:bCs/>
                                <w:sz w:val="32"/>
                                <w:szCs w:val="32"/>
                              </w:rPr>
                              <w:t xml:space="preserve"> MANDATE</w:t>
                            </w:r>
                            <w:r>
                              <w:rPr>
                                <w:b/>
                                <w:bCs/>
                                <w:sz w:val="32"/>
                                <w:szCs w:val="32"/>
                              </w:rPr>
                              <w:t>)</w:t>
                            </w:r>
                          </w:p>
                          <w:p w:rsidR="00E52A6C" w:rsidRDefault="00E52A6C" w:rsidP="00E52A6C">
                            <w:pPr>
                              <w:widowControl w:val="0"/>
                              <w:rPr>
                                <w:b/>
                                <w:bCs/>
                                <w:sz w:val="32"/>
                                <w:szCs w:val="32"/>
                              </w:rPr>
                            </w:pPr>
                            <w:r>
                              <w:rPr>
                                <w:b/>
                                <w:bCs/>
                                <w:sz w:val="32"/>
                                <w:szCs w:val="3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35" type="#_x0000_t202" style="position:absolute;margin-left:25.95pt;margin-top:.55pt;width:341.2pt;height:27.9pt;z-index:251683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" filled="f" stroked="f" strokecolor="black [0]" insetpen="t">
                <v:textbox inset="2.88pt,2.88pt,2.88pt,2.88pt">
                  <w:txbxContent>
                    <w:p w:rsidR="00E52A6C" w:rsidRDefault="00E626ED" w:rsidP="00E52A6C">
                      <w:pPr>
                        <w:widowControl w:val="0"/>
                        <w:rPr>
                          <w:b/>
                          <w:bCs/>
                          <w:sz w:val="32"/>
                          <w:szCs w:val="32"/>
                        </w:rPr>
                      </w:pPr>
                      <w:proofErr w:type="spellStart"/>
                      <w:proofErr w:type="gramStart"/>
                      <w:r>
                        <w:rPr>
                          <w:b/>
                          <w:bCs/>
                          <w:sz w:val="32"/>
                          <w:szCs w:val="32"/>
                        </w:rPr>
                        <w:t>sIRB</w:t>
                      </w:r>
                      <w:proofErr w:type="spellEnd"/>
                      <w:proofErr w:type="gramEnd"/>
                      <w:r>
                        <w:rPr>
                          <w:b/>
                          <w:bCs/>
                          <w:sz w:val="32"/>
                          <w:szCs w:val="32"/>
                        </w:rPr>
                        <w:t xml:space="preserve"> (</w:t>
                      </w:r>
                      <w:r w:rsidR="00A1561B">
                        <w:rPr>
                          <w:b/>
                          <w:bCs/>
                          <w:sz w:val="32"/>
                          <w:szCs w:val="32"/>
                        </w:rPr>
                        <w:t>SINGLE</w:t>
                      </w:r>
                      <w:r>
                        <w:rPr>
                          <w:b/>
                          <w:bCs/>
                          <w:sz w:val="32"/>
                          <w:szCs w:val="32"/>
                        </w:rPr>
                        <w:t xml:space="preserve"> IRB</w:t>
                      </w:r>
                      <w:r w:rsidR="000A6E02">
                        <w:rPr>
                          <w:b/>
                          <w:bCs/>
                          <w:sz w:val="32"/>
                          <w:szCs w:val="32"/>
                        </w:rPr>
                        <w:t xml:space="preserve"> MANDATE</w:t>
                      </w:r>
                      <w:r>
                        <w:rPr>
                          <w:b/>
                          <w:bCs/>
                          <w:sz w:val="32"/>
                          <w:szCs w:val="32"/>
                        </w:rPr>
                        <w:t>)</w:t>
                      </w:r>
                    </w:p>
                    <w:p w:rsidR="00E52A6C" w:rsidRDefault="00E52A6C" w:rsidP="00E52A6C">
                      <w:pPr>
                        <w:widowControl w:val="0"/>
                        <w:rPr>
                          <w:b/>
                          <w:bCs/>
                          <w:sz w:val="32"/>
                          <w:szCs w:val="32"/>
                        </w:rPr>
                      </w:pPr>
                      <w:r>
                        <w:rPr>
                          <w:b/>
                          <w:bCs/>
                          <w:sz w:val="32"/>
                          <w:szCs w:val="32"/>
                        </w:rPr>
                        <w:t> </w:t>
                      </w:r>
                    </w:p>
                  </w:txbxContent>
                </v:textbox>
              </v:shape>
            </w:pict>
          </mc:Fallback>
        </mc:AlternateContent>
      </w:r>
      <w:r>
        <w:rPr>
          <w:noProof/>
          <w:kern w:val="0"/>
        </w:rPr>
        <w:drawing>
          <wp:anchor distT="36576" distB="36576" distL="36576" distR="36576" simplePos="0" relativeHeight="251698688" behindDoc="0" locked="0" layoutInCell="1" allowOverlap="1" wp14:anchorId="755138AE" wp14:editId="47F8699D">
            <wp:simplePos x="0" y="0"/>
            <wp:positionH relativeFrom="page">
              <wp:posOffset>7071995</wp:posOffset>
            </wp:positionH>
            <wp:positionV relativeFrom="page">
              <wp:posOffset>706120</wp:posOffset>
            </wp:positionV>
            <wp:extent cx="255270" cy="899795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noChangeShapeType="1"/>
                    </pic:cNvPicPr>
                  </pic:nvPicPr>
                  <pic:blipFill>
                    <a:blip r:embed="rId11">
                      <a:grayscl/>
                      <a:extLst>
                        <a:ext uri="{28A0092B-C50C-407E-A947-70E740481C1C}">
                          <a14:useLocalDpi xmlns:a14="http://schemas.microsoft.com/office/drawing/2010/main" val="0"/>
                        </a:ext>
                      </a:extLst>
                    </a:blip>
                    <a:srcRect r="92911"/>
                    <a:stretch>
                      <a:fillRect/>
                    </a:stretch>
                  </pic:blipFill>
                  <pic:spPr bwMode="auto">
                    <a:xfrm>
                      <a:off x="0" y="0"/>
                      <a:ext cx="255270" cy="8997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52A6C">
        <w:t xml:space="preserve">                                     </w:t>
      </w:r>
    </w:p>
    <w:sectPr w:rsidR="006400F3" w:rsidSect="005063B3">
      <w:type w:val="nextColumn"/>
      <w:pgSz w:w="12240" w:h="15840" w:code="1"/>
      <w:pgMar w:top="864" w:right="878" w:bottom="864" w:left="878" w:header="720" w:footer="720"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0F3" w:rsidRDefault="006400F3" w:rsidP="006400F3">
      <w:r>
        <w:separator/>
      </w:r>
    </w:p>
  </w:endnote>
  <w:endnote w:type="continuationSeparator" w:id="0">
    <w:p w:rsidR="006400F3" w:rsidRDefault="006400F3" w:rsidP="0064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0F3" w:rsidRDefault="006400F3" w:rsidP="006400F3">
      <w:r>
        <w:separator/>
      </w:r>
    </w:p>
  </w:footnote>
  <w:footnote w:type="continuationSeparator" w:id="0">
    <w:p w:rsidR="006400F3" w:rsidRDefault="006400F3" w:rsidP="00640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F23A96"/>
    <w:lvl w:ilvl="0">
      <w:start w:val="1"/>
      <w:numFmt w:val="decimal"/>
      <w:lvlText w:val="%1."/>
      <w:lvlJc w:val="left"/>
      <w:pPr>
        <w:tabs>
          <w:tab w:val="num" w:pos="1800"/>
        </w:tabs>
        <w:ind w:left="1800" w:hanging="360"/>
      </w:pPr>
    </w:lvl>
  </w:abstractNum>
  <w:abstractNum w:abstractNumId="1">
    <w:nsid w:val="FFFFFF7D"/>
    <w:multiLevelType w:val="singleLevel"/>
    <w:tmpl w:val="C3DA36A4"/>
    <w:lvl w:ilvl="0">
      <w:start w:val="1"/>
      <w:numFmt w:val="decimal"/>
      <w:lvlText w:val="%1."/>
      <w:lvlJc w:val="left"/>
      <w:pPr>
        <w:tabs>
          <w:tab w:val="num" w:pos="1440"/>
        </w:tabs>
        <w:ind w:left="1440" w:hanging="360"/>
      </w:pPr>
    </w:lvl>
  </w:abstractNum>
  <w:abstractNum w:abstractNumId="2">
    <w:nsid w:val="FFFFFF7E"/>
    <w:multiLevelType w:val="singleLevel"/>
    <w:tmpl w:val="310288FC"/>
    <w:lvl w:ilvl="0">
      <w:start w:val="1"/>
      <w:numFmt w:val="decimal"/>
      <w:lvlText w:val="%1."/>
      <w:lvlJc w:val="left"/>
      <w:pPr>
        <w:tabs>
          <w:tab w:val="num" w:pos="1080"/>
        </w:tabs>
        <w:ind w:left="1080" w:hanging="360"/>
      </w:pPr>
    </w:lvl>
  </w:abstractNum>
  <w:abstractNum w:abstractNumId="3">
    <w:nsid w:val="FFFFFF7F"/>
    <w:multiLevelType w:val="singleLevel"/>
    <w:tmpl w:val="873225B0"/>
    <w:lvl w:ilvl="0">
      <w:start w:val="1"/>
      <w:numFmt w:val="decimal"/>
      <w:lvlText w:val="%1."/>
      <w:lvlJc w:val="left"/>
      <w:pPr>
        <w:tabs>
          <w:tab w:val="num" w:pos="720"/>
        </w:tabs>
        <w:ind w:left="720" w:hanging="360"/>
      </w:pPr>
    </w:lvl>
  </w:abstractNum>
  <w:abstractNum w:abstractNumId="4">
    <w:nsid w:val="FFFFFF80"/>
    <w:multiLevelType w:val="singleLevel"/>
    <w:tmpl w:val="3278926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D0A33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3BAAF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65A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60AC628"/>
    <w:lvl w:ilvl="0">
      <w:start w:val="1"/>
      <w:numFmt w:val="decimal"/>
      <w:lvlText w:val="%1."/>
      <w:lvlJc w:val="left"/>
      <w:pPr>
        <w:tabs>
          <w:tab w:val="num" w:pos="360"/>
        </w:tabs>
        <w:ind w:left="360" w:hanging="360"/>
      </w:pPr>
    </w:lvl>
  </w:abstractNum>
  <w:abstractNum w:abstractNumId="9">
    <w:nsid w:val="FFFFFF89"/>
    <w:multiLevelType w:val="singleLevel"/>
    <w:tmpl w:val="CDC6A1EA"/>
    <w:lvl w:ilvl="0">
      <w:start w:val="1"/>
      <w:numFmt w:val="bullet"/>
      <w:lvlText w:val=""/>
      <w:lvlJc w:val="left"/>
      <w:pPr>
        <w:tabs>
          <w:tab w:val="num" w:pos="360"/>
        </w:tabs>
        <w:ind w:left="360" w:hanging="360"/>
      </w:pPr>
      <w:rPr>
        <w:rFonts w:ascii="Symbol" w:hAnsi="Symbol" w:hint="default"/>
      </w:rPr>
    </w:lvl>
  </w:abstractNum>
  <w:abstractNum w:abstractNumId="10">
    <w:nsid w:val="1DD243DA"/>
    <w:multiLevelType w:val="hybridMultilevel"/>
    <w:tmpl w:val="7CE4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86D85"/>
    <w:multiLevelType w:val="hybridMultilevel"/>
    <w:tmpl w:val="C222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A05BC"/>
    <w:multiLevelType w:val="hybridMultilevel"/>
    <w:tmpl w:val="7D64D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8D35FD"/>
    <w:multiLevelType w:val="hybridMultilevel"/>
    <w:tmpl w:val="E1E25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4F0D8D"/>
    <w:multiLevelType w:val="hybridMultilevel"/>
    <w:tmpl w:val="2F18F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D220DB"/>
    <w:multiLevelType w:val="hybridMultilevel"/>
    <w:tmpl w:val="3C38A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C1F8D"/>
    <w:multiLevelType w:val="hybridMultilevel"/>
    <w:tmpl w:val="11A4F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3"/>
  </w:num>
  <w:num w:numId="15">
    <w:abstractNumId w:val="15"/>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7DZn/mzGi0JXI9tMWBh4OF9zjvw=" w:salt="pi7kLNYveafeKHSynZAkmA=="/>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68"/>
    <w:rsid w:val="00013F42"/>
    <w:rsid w:val="00034D26"/>
    <w:rsid w:val="000764F4"/>
    <w:rsid w:val="000A6E02"/>
    <w:rsid w:val="000D78C5"/>
    <w:rsid w:val="00121905"/>
    <w:rsid w:val="00123376"/>
    <w:rsid w:val="00285E83"/>
    <w:rsid w:val="00330A18"/>
    <w:rsid w:val="003E6F76"/>
    <w:rsid w:val="0042122E"/>
    <w:rsid w:val="004E0560"/>
    <w:rsid w:val="00506068"/>
    <w:rsid w:val="005063B3"/>
    <w:rsid w:val="005111F8"/>
    <w:rsid w:val="006400F3"/>
    <w:rsid w:val="00643D6C"/>
    <w:rsid w:val="0065543C"/>
    <w:rsid w:val="006622CE"/>
    <w:rsid w:val="006F6602"/>
    <w:rsid w:val="007A438F"/>
    <w:rsid w:val="008B01EB"/>
    <w:rsid w:val="008B2006"/>
    <w:rsid w:val="008B2896"/>
    <w:rsid w:val="008E1275"/>
    <w:rsid w:val="0098408A"/>
    <w:rsid w:val="00994FDA"/>
    <w:rsid w:val="009C4568"/>
    <w:rsid w:val="009C46E4"/>
    <w:rsid w:val="00A1561B"/>
    <w:rsid w:val="00B07E79"/>
    <w:rsid w:val="00B524AC"/>
    <w:rsid w:val="00BB3A87"/>
    <w:rsid w:val="00C12543"/>
    <w:rsid w:val="00C536A2"/>
    <w:rsid w:val="00C87377"/>
    <w:rsid w:val="00D010D6"/>
    <w:rsid w:val="00E45D47"/>
    <w:rsid w:val="00E52A6C"/>
    <w:rsid w:val="00E626ED"/>
    <w:rsid w:val="00E774AF"/>
    <w:rsid w:val="00F9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3C"/>
    <w:rPr>
      <w:color w:val="000000"/>
      <w:kern w:val="28"/>
    </w:rPr>
  </w:style>
  <w:style w:type="paragraph" w:styleId="Heading1">
    <w:name w:val="heading 1"/>
    <w:basedOn w:val="Normal"/>
    <w:next w:val="Normal"/>
    <w:qFormat/>
    <w:rsid w:val="00C12543"/>
    <w:pPr>
      <w:jc w:val="center"/>
      <w:outlineLvl w:val="0"/>
    </w:pPr>
    <w:rPr>
      <w:rFonts w:ascii="Garamond" w:hAnsi="Garamond"/>
      <w:sz w:val="80"/>
      <w:szCs w:val="80"/>
      <w:lang w:val="en"/>
    </w:rPr>
  </w:style>
  <w:style w:type="paragraph" w:styleId="Heading2">
    <w:name w:val="heading 2"/>
    <w:next w:val="Normal"/>
    <w:qFormat/>
    <w:rsid w:val="00C12543"/>
    <w:pPr>
      <w:jc w:val="center"/>
      <w:outlineLvl w:val="1"/>
    </w:pPr>
    <w:rPr>
      <w:rFonts w:ascii="Garamond" w:hAnsi="Garamond"/>
      <w:color w:val="000000"/>
      <w:kern w:val="28"/>
      <w:sz w:val="32"/>
      <w:lang w:val="en"/>
    </w:rPr>
  </w:style>
  <w:style w:type="paragraph" w:styleId="Heading3">
    <w:name w:val="heading 3"/>
    <w:basedOn w:val="Normal"/>
    <w:next w:val="Normal"/>
    <w:qFormat/>
    <w:rsid w:val="00C12543"/>
    <w:pPr>
      <w:outlineLvl w:val="2"/>
    </w:pPr>
    <w:rPr>
      <w:rFonts w:ascii="Garamond" w:hAnsi="Garamond"/>
      <w:sz w:val="32"/>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rsid w:val="0065543C"/>
    <w:pPr>
      <w:spacing w:after="120" w:line="264" w:lineRule="auto"/>
    </w:pPr>
    <w:rPr>
      <w:rFonts w:ascii="Goudy Old Style" w:hAnsi="Goudy Old Style"/>
      <w:color w:val="000000"/>
      <w:kern w:val="28"/>
      <w:sz w:val="24"/>
      <w:szCs w:val="24"/>
    </w:rPr>
  </w:style>
  <w:style w:type="paragraph" w:styleId="BalloonText">
    <w:name w:val="Balloon Text"/>
    <w:basedOn w:val="Normal"/>
    <w:link w:val="BalloonTextChar"/>
    <w:uiPriority w:val="99"/>
    <w:semiHidden/>
    <w:unhideWhenUsed/>
    <w:rsid w:val="009C46E4"/>
    <w:rPr>
      <w:rFonts w:ascii="Tahoma" w:hAnsi="Tahoma" w:cs="Tahoma"/>
      <w:sz w:val="16"/>
      <w:szCs w:val="16"/>
    </w:rPr>
  </w:style>
  <w:style w:type="paragraph" w:customStyle="1" w:styleId="Tagline">
    <w:name w:val="Tagline"/>
    <w:rsid w:val="00C12543"/>
    <w:rPr>
      <w:rFonts w:ascii="Arial" w:hAnsi="Arial" w:cs="Arial"/>
      <w:color w:val="000000"/>
      <w:kern w:val="28"/>
      <w:lang w:val="en"/>
    </w:rPr>
  </w:style>
  <w:style w:type="paragraph" w:styleId="BodyText">
    <w:name w:val="Body Text"/>
    <w:rsid w:val="00C12543"/>
    <w:rPr>
      <w:rFonts w:ascii="Arial" w:hAnsi="Arial"/>
      <w:color w:val="000000"/>
      <w:kern w:val="28"/>
      <w:sz w:val="24"/>
      <w:szCs w:val="28"/>
    </w:rPr>
  </w:style>
  <w:style w:type="character" w:customStyle="1" w:styleId="BalloonTextChar">
    <w:name w:val="Balloon Text Char"/>
    <w:basedOn w:val="DefaultParagraphFont"/>
    <w:link w:val="BalloonText"/>
    <w:uiPriority w:val="99"/>
    <w:semiHidden/>
    <w:rsid w:val="009C46E4"/>
    <w:rPr>
      <w:rFonts w:ascii="Tahoma" w:hAnsi="Tahoma" w:cs="Tahoma"/>
      <w:color w:val="000000"/>
      <w:kern w:val="28"/>
      <w:sz w:val="16"/>
      <w:szCs w:val="16"/>
    </w:rPr>
  </w:style>
  <w:style w:type="paragraph" w:customStyle="1" w:styleId="Address">
    <w:name w:val="Address"/>
    <w:rsid w:val="00C12543"/>
    <w:rPr>
      <w:rFonts w:ascii="Arial" w:hAnsi="Arial" w:cs="Arial"/>
      <w:color w:val="000000"/>
      <w:kern w:val="28"/>
      <w:sz w:val="19"/>
      <w:szCs w:val="19"/>
      <w:lang w:val="en"/>
    </w:rPr>
  </w:style>
  <w:style w:type="character" w:styleId="Hyperlink">
    <w:name w:val="Hyperlink"/>
    <w:basedOn w:val="DefaultParagraphFont"/>
    <w:uiPriority w:val="99"/>
    <w:unhideWhenUsed/>
    <w:rsid w:val="00C536A2"/>
    <w:rPr>
      <w:color w:val="339999"/>
      <w:u w:val="single"/>
    </w:rPr>
  </w:style>
  <w:style w:type="paragraph" w:styleId="Header">
    <w:name w:val="header"/>
    <w:basedOn w:val="Normal"/>
    <w:link w:val="HeaderChar"/>
    <w:uiPriority w:val="99"/>
    <w:unhideWhenUsed/>
    <w:rsid w:val="006400F3"/>
    <w:pPr>
      <w:tabs>
        <w:tab w:val="center" w:pos="4680"/>
        <w:tab w:val="right" w:pos="9360"/>
      </w:tabs>
    </w:pPr>
  </w:style>
  <w:style w:type="character" w:customStyle="1" w:styleId="HeaderChar">
    <w:name w:val="Header Char"/>
    <w:basedOn w:val="DefaultParagraphFont"/>
    <w:link w:val="Header"/>
    <w:uiPriority w:val="99"/>
    <w:rsid w:val="006400F3"/>
    <w:rPr>
      <w:color w:val="000000"/>
      <w:kern w:val="28"/>
    </w:rPr>
  </w:style>
  <w:style w:type="paragraph" w:styleId="Footer">
    <w:name w:val="footer"/>
    <w:basedOn w:val="Normal"/>
    <w:link w:val="FooterChar"/>
    <w:uiPriority w:val="99"/>
    <w:unhideWhenUsed/>
    <w:rsid w:val="006400F3"/>
    <w:pPr>
      <w:tabs>
        <w:tab w:val="center" w:pos="4680"/>
        <w:tab w:val="right" w:pos="9360"/>
      </w:tabs>
    </w:pPr>
  </w:style>
  <w:style w:type="character" w:customStyle="1" w:styleId="FooterChar">
    <w:name w:val="Footer Char"/>
    <w:basedOn w:val="DefaultParagraphFont"/>
    <w:link w:val="Footer"/>
    <w:uiPriority w:val="99"/>
    <w:rsid w:val="006400F3"/>
    <w:rPr>
      <w:color w:val="000000"/>
      <w:kern w:val="28"/>
    </w:rPr>
  </w:style>
  <w:style w:type="paragraph" w:styleId="ListParagraph">
    <w:name w:val="List Paragraph"/>
    <w:basedOn w:val="Normal"/>
    <w:uiPriority w:val="34"/>
    <w:qFormat/>
    <w:rsid w:val="00643D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43C"/>
    <w:rPr>
      <w:color w:val="000000"/>
      <w:kern w:val="28"/>
    </w:rPr>
  </w:style>
  <w:style w:type="paragraph" w:styleId="Heading1">
    <w:name w:val="heading 1"/>
    <w:basedOn w:val="Normal"/>
    <w:next w:val="Normal"/>
    <w:qFormat/>
    <w:rsid w:val="00C12543"/>
    <w:pPr>
      <w:jc w:val="center"/>
      <w:outlineLvl w:val="0"/>
    </w:pPr>
    <w:rPr>
      <w:rFonts w:ascii="Garamond" w:hAnsi="Garamond"/>
      <w:sz w:val="80"/>
      <w:szCs w:val="80"/>
      <w:lang w:val="en"/>
    </w:rPr>
  </w:style>
  <w:style w:type="paragraph" w:styleId="Heading2">
    <w:name w:val="heading 2"/>
    <w:next w:val="Normal"/>
    <w:qFormat/>
    <w:rsid w:val="00C12543"/>
    <w:pPr>
      <w:jc w:val="center"/>
      <w:outlineLvl w:val="1"/>
    </w:pPr>
    <w:rPr>
      <w:rFonts w:ascii="Garamond" w:hAnsi="Garamond"/>
      <w:color w:val="000000"/>
      <w:kern w:val="28"/>
      <w:sz w:val="32"/>
      <w:lang w:val="en"/>
    </w:rPr>
  </w:style>
  <w:style w:type="paragraph" w:styleId="Heading3">
    <w:name w:val="heading 3"/>
    <w:basedOn w:val="Normal"/>
    <w:next w:val="Normal"/>
    <w:qFormat/>
    <w:rsid w:val="00C12543"/>
    <w:pPr>
      <w:outlineLvl w:val="2"/>
    </w:pPr>
    <w:rPr>
      <w:rFonts w:ascii="Garamond" w:hAnsi="Garamond"/>
      <w:sz w:val="32"/>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rsid w:val="0065543C"/>
    <w:pPr>
      <w:spacing w:after="120" w:line="264" w:lineRule="auto"/>
    </w:pPr>
    <w:rPr>
      <w:rFonts w:ascii="Goudy Old Style" w:hAnsi="Goudy Old Style"/>
      <w:color w:val="000000"/>
      <w:kern w:val="28"/>
      <w:sz w:val="24"/>
      <w:szCs w:val="24"/>
    </w:rPr>
  </w:style>
  <w:style w:type="paragraph" w:styleId="BalloonText">
    <w:name w:val="Balloon Text"/>
    <w:basedOn w:val="Normal"/>
    <w:link w:val="BalloonTextChar"/>
    <w:uiPriority w:val="99"/>
    <w:semiHidden/>
    <w:unhideWhenUsed/>
    <w:rsid w:val="009C46E4"/>
    <w:rPr>
      <w:rFonts w:ascii="Tahoma" w:hAnsi="Tahoma" w:cs="Tahoma"/>
      <w:sz w:val="16"/>
      <w:szCs w:val="16"/>
    </w:rPr>
  </w:style>
  <w:style w:type="paragraph" w:customStyle="1" w:styleId="Tagline">
    <w:name w:val="Tagline"/>
    <w:rsid w:val="00C12543"/>
    <w:rPr>
      <w:rFonts w:ascii="Arial" w:hAnsi="Arial" w:cs="Arial"/>
      <w:color w:val="000000"/>
      <w:kern w:val="28"/>
      <w:lang w:val="en"/>
    </w:rPr>
  </w:style>
  <w:style w:type="paragraph" w:styleId="BodyText">
    <w:name w:val="Body Text"/>
    <w:rsid w:val="00C12543"/>
    <w:rPr>
      <w:rFonts w:ascii="Arial" w:hAnsi="Arial"/>
      <w:color w:val="000000"/>
      <w:kern w:val="28"/>
      <w:sz w:val="24"/>
      <w:szCs w:val="28"/>
    </w:rPr>
  </w:style>
  <w:style w:type="character" w:customStyle="1" w:styleId="BalloonTextChar">
    <w:name w:val="Balloon Text Char"/>
    <w:basedOn w:val="DefaultParagraphFont"/>
    <w:link w:val="BalloonText"/>
    <w:uiPriority w:val="99"/>
    <w:semiHidden/>
    <w:rsid w:val="009C46E4"/>
    <w:rPr>
      <w:rFonts w:ascii="Tahoma" w:hAnsi="Tahoma" w:cs="Tahoma"/>
      <w:color w:val="000000"/>
      <w:kern w:val="28"/>
      <w:sz w:val="16"/>
      <w:szCs w:val="16"/>
    </w:rPr>
  </w:style>
  <w:style w:type="paragraph" w:customStyle="1" w:styleId="Address">
    <w:name w:val="Address"/>
    <w:rsid w:val="00C12543"/>
    <w:rPr>
      <w:rFonts w:ascii="Arial" w:hAnsi="Arial" w:cs="Arial"/>
      <w:color w:val="000000"/>
      <w:kern w:val="28"/>
      <w:sz w:val="19"/>
      <w:szCs w:val="19"/>
      <w:lang w:val="en"/>
    </w:rPr>
  </w:style>
  <w:style w:type="character" w:styleId="Hyperlink">
    <w:name w:val="Hyperlink"/>
    <w:basedOn w:val="DefaultParagraphFont"/>
    <w:uiPriority w:val="99"/>
    <w:unhideWhenUsed/>
    <w:rsid w:val="00C536A2"/>
    <w:rPr>
      <w:color w:val="339999"/>
      <w:u w:val="single"/>
    </w:rPr>
  </w:style>
  <w:style w:type="paragraph" w:styleId="Header">
    <w:name w:val="header"/>
    <w:basedOn w:val="Normal"/>
    <w:link w:val="HeaderChar"/>
    <w:uiPriority w:val="99"/>
    <w:unhideWhenUsed/>
    <w:rsid w:val="006400F3"/>
    <w:pPr>
      <w:tabs>
        <w:tab w:val="center" w:pos="4680"/>
        <w:tab w:val="right" w:pos="9360"/>
      </w:tabs>
    </w:pPr>
  </w:style>
  <w:style w:type="character" w:customStyle="1" w:styleId="HeaderChar">
    <w:name w:val="Header Char"/>
    <w:basedOn w:val="DefaultParagraphFont"/>
    <w:link w:val="Header"/>
    <w:uiPriority w:val="99"/>
    <w:rsid w:val="006400F3"/>
    <w:rPr>
      <w:color w:val="000000"/>
      <w:kern w:val="28"/>
    </w:rPr>
  </w:style>
  <w:style w:type="paragraph" w:styleId="Footer">
    <w:name w:val="footer"/>
    <w:basedOn w:val="Normal"/>
    <w:link w:val="FooterChar"/>
    <w:uiPriority w:val="99"/>
    <w:unhideWhenUsed/>
    <w:rsid w:val="006400F3"/>
    <w:pPr>
      <w:tabs>
        <w:tab w:val="center" w:pos="4680"/>
        <w:tab w:val="right" w:pos="9360"/>
      </w:tabs>
    </w:pPr>
  </w:style>
  <w:style w:type="character" w:customStyle="1" w:styleId="FooterChar">
    <w:name w:val="Footer Char"/>
    <w:basedOn w:val="DefaultParagraphFont"/>
    <w:link w:val="Footer"/>
    <w:uiPriority w:val="99"/>
    <w:rsid w:val="006400F3"/>
    <w:rPr>
      <w:color w:val="000000"/>
      <w:kern w:val="28"/>
    </w:rPr>
  </w:style>
  <w:style w:type="paragraph" w:styleId="ListParagraph">
    <w:name w:val="List Paragraph"/>
    <w:basedOn w:val="Normal"/>
    <w:uiPriority w:val="34"/>
    <w:qFormat/>
    <w:rsid w:val="0064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ants.nih.gov/grants/guide/notice-files/NOT-OD-17-109.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rants.nih.gov/grants/guide/notice-files/NOT-OD-17-10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s://grants.nih.gov/policy/clinical-trials/single-irb-policy-multi-site-research.htm" TargetMode="Externa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grants.nih.gov/policy/clinical-trials/single-irb-policy-multi-site-researc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DA1D9-93B9-4A1E-9EC4-82547DEDA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Words>
  <Characters>128</Characters>
  <Application>Microsoft Office Word</Application>
  <DocSecurity>8</DocSecurity>
  <Lines>12</Lines>
  <Paragraphs>6</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Blodgett, Allison</dc:creator>
  <cp:lastModifiedBy>Blodgett, Allison</cp:lastModifiedBy>
  <cp:revision>13</cp:revision>
  <cp:lastPrinted>2017-12-20T13:58:00Z</cp:lastPrinted>
  <dcterms:created xsi:type="dcterms:W3CDTF">2017-12-19T17:32:00Z</dcterms:created>
  <dcterms:modified xsi:type="dcterms:W3CDTF">2018-01-24T01:47:00Z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TC060874881033</vt:lpwstr>
  </property>
</Properties>
</file>